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73" w:rsidRPr="00AB1AE6" w:rsidRDefault="00490250" w:rsidP="006A18EE">
      <w:pPr>
        <w:pStyle w:val="10"/>
        <w:spacing w:before="0" w:afterLines="50" w:after="163" w:line="440" w:lineRule="exact"/>
        <w:rPr>
          <w:rFonts w:ascii="黑体" w:eastAsia="黑体" w:hAnsi="黑体"/>
        </w:rPr>
      </w:pPr>
      <w:bookmarkStart w:id="0" w:name="_GoBack"/>
      <w:bookmarkEnd w:id="0"/>
      <w:r w:rsidRPr="00AB1AE6">
        <w:rPr>
          <w:rFonts w:ascii="黑体" w:eastAsia="黑体" w:hAnsi="黑体" w:hint="eastAsia"/>
        </w:rPr>
        <w:t xml:space="preserve"> </w:t>
      </w:r>
      <w:r w:rsidR="00F72A09" w:rsidRPr="00AB1AE6">
        <w:rPr>
          <w:rFonts w:ascii="黑体" w:eastAsia="黑体" w:hAnsi="黑体" w:hint="eastAsia"/>
        </w:rPr>
        <w:t>“</w:t>
      </w:r>
      <w:r w:rsidR="00864F88" w:rsidRPr="00AB1AE6">
        <w:rPr>
          <w:rFonts w:ascii="黑体" w:eastAsia="黑体" w:hAnsi="黑体" w:hint="eastAsia"/>
        </w:rPr>
        <w:t>数启科教 智见未来</w:t>
      </w:r>
      <w:r w:rsidR="00F72A09" w:rsidRPr="00AB1AE6">
        <w:rPr>
          <w:rFonts w:ascii="黑体" w:eastAsia="黑体" w:hAnsi="黑体" w:hint="eastAsia"/>
        </w:rPr>
        <w:t>”产教</w:t>
      </w:r>
      <w:r w:rsidR="00D5626F" w:rsidRPr="00AB1AE6">
        <w:rPr>
          <w:rFonts w:ascii="黑体" w:eastAsia="黑体" w:hAnsi="黑体" w:hint="eastAsia"/>
        </w:rPr>
        <w:t>联合</w:t>
      </w:r>
      <w:r w:rsidR="00761665" w:rsidRPr="00AB1AE6">
        <w:rPr>
          <w:rFonts w:ascii="黑体" w:eastAsia="黑体" w:hAnsi="黑体" w:hint="eastAsia"/>
        </w:rPr>
        <w:t>基金申报指南</w:t>
      </w:r>
      <w:r w:rsidR="00C4304D" w:rsidRPr="00AB1AE6">
        <w:rPr>
          <w:rFonts w:ascii="黑体" w:eastAsia="黑体" w:hAnsi="黑体" w:hint="eastAsia"/>
        </w:rPr>
        <w:t xml:space="preserve"> </w:t>
      </w:r>
    </w:p>
    <w:p w:rsidR="00187D73" w:rsidRPr="00EF4EAD" w:rsidRDefault="0024383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为了响应《国家创新驱动发展战略纲要》的指导精神</w:t>
      </w:r>
      <w:r w:rsidR="00187D73" w:rsidRPr="00EF4EAD">
        <w:rPr>
          <w:rFonts w:ascii="宋体" w:hAnsi="宋体" w:hint="eastAsia"/>
          <w:sz w:val="24"/>
          <w:szCs w:val="24"/>
        </w:rPr>
        <w:t>，贯彻《国家教育事业发展“十三五”规划》</w:t>
      </w:r>
      <w:r w:rsidR="00864F88" w:rsidRPr="00EF4EAD">
        <w:rPr>
          <w:rFonts w:ascii="宋体" w:hAnsi="宋体" w:hint="eastAsia"/>
          <w:sz w:val="24"/>
          <w:szCs w:val="24"/>
        </w:rPr>
        <w:t>相关政策，</w:t>
      </w:r>
      <w:r w:rsidRPr="00EF4EAD">
        <w:rPr>
          <w:rFonts w:ascii="宋体" w:hAnsi="宋体" w:hint="eastAsia"/>
          <w:sz w:val="24"/>
          <w:szCs w:val="24"/>
        </w:rPr>
        <w:t>教育部科技发展中心与</w:t>
      </w:r>
      <w:r w:rsidR="00E07F38" w:rsidRPr="00E07F38">
        <w:rPr>
          <w:rFonts w:ascii="宋体" w:hAnsi="宋体" w:hint="eastAsia"/>
          <w:color w:val="000000"/>
          <w:sz w:val="24"/>
          <w:szCs w:val="24"/>
        </w:rPr>
        <w:t>联创中控（北京）教育科技有限公司</w:t>
      </w:r>
      <w:r w:rsidR="00C9273B">
        <w:rPr>
          <w:rFonts w:ascii="宋体" w:hAnsi="宋体" w:hint="eastAsia"/>
          <w:color w:val="000000"/>
          <w:sz w:val="24"/>
          <w:szCs w:val="24"/>
        </w:rPr>
        <w:t>（</w:t>
      </w:r>
      <w:r w:rsidR="00C9273B">
        <w:rPr>
          <w:rFonts w:ascii="宋体" w:hAnsi="宋体" w:hint="eastAsia"/>
          <w:sz w:val="24"/>
          <w:szCs w:val="24"/>
        </w:rPr>
        <w:t>以下</w:t>
      </w:r>
      <w:r w:rsidR="00C9273B" w:rsidRPr="00EF4EAD">
        <w:rPr>
          <w:rFonts w:ascii="宋体" w:hAnsi="宋体" w:hint="eastAsia"/>
          <w:sz w:val="24"/>
          <w:szCs w:val="24"/>
        </w:rPr>
        <w:t>简称</w:t>
      </w:r>
      <w:r w:rsidR="00C9273B">
        <w:rPr>
          <w:rFonts w:ascii="宋体" w:hAnsi="宋体" w:hint="eastAsia"/>
          <w:sz w:val="24"/>
          <w:szCs w:val="24"/>
        </w:rPr>
        <w:t>“联创教育”</w:t>
      </w:r>
      <w:r w:rsidR="00C9273B">
        <w:rPr>
          <w:rFonts w:ascii="宋体" w:hAnsi="宋体" w:hint="eastAsia"/>
          <w:color w:val="000000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、浪潮集团联合成立“</w:t>
      </w:r>
      <w:r w:rsidR="00864F88" w:rsidRPr="00EF4EAD">
        <w:rPr>
          <w:rFonts w:ascii="宋体" w:hAnsi="宋体" w:hint="eastAsia"/>
          <w:sz w:val="24"/>
          <w:szCs w:val="24"/>
        </w:rPr>
        <w:t>数启科教 智见未来</w:t>
      </w:r>
      <w:r w:rsidR="00C85518" w:rsidRPr="00EF4EAD">
        <w:rPr>
          <w:rFonts w:ascii="宋体" w:hAnsi="宋体" w:hint="eastAsia"/>
          <w:sz w:val="24"/>
          <w:szCs w:val="24"/>
        </w:rPr>
        <w:t>”产教</w:t>
      </w:r>
      <w:r w:rsidR="00D5626F"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98381B" w:rsidRPr="00EF4EAD">
        <w:rPr>
          <w:rFonts w:ascii="宋体" w:hAnsi="宋体" w:hint="eastAsia"/>
          <w:sz w:val="24"/>
          <w:szCs w:val="24"/>
        </w:rPr>
        <w:t>（</w:t>
      </w:r>
      <w:r w:rsidR="00E07F38">
        <w:rPr>
          <w:rFonts w:ascii="宋体" w:hAnsi="宋体" w:hint="eastAsia"/>
          <w:sz w:val="24"/>
          <w:szCs w:val="24"/>
        </w:rPr>
        <w:t>以下</w:t>
      </w:r>
      <w:r w:rsidR="0098381B" w:rsidRPr="00EF4EAD">
        <w:rPr>
          <w:rFonts w:ascii="宋体" w:hAnsi="宋体" w:hint="eastAsia"/>
          <w:sz w:val="24"/>
          <w:szCs w:val="24"/>
        </w:rPr>
        <w:t>简称</w:t>
      </w:r>
      <w:r w:rsidR="00E07F38">
        <w:rPr>
          <w:rFonts w:ascii="宋体" w:hAnsi="宋体" w:hint="eastAsia"/>
          <w:sz w:val="24"/>
          <w:szCs w:val="24"/>
        </w:rPr>
        <w:t>“</w:t>
      </w:r>
      <w:r w:rsidR="00E07F38" w:rsidRPr="00EF4EAD">
        <w:rPr>
          <w:rFonts w:ascii="宋体" w:hAnsi="宋体" w:hint="eastAsia"/>
          <w:sz w:val="24"/>
          <w:szCs w:val="24"/>
        </w:rPr>
        <w:t>联合基金</w:t>
      </w:r>
      <w:r w:rsidR="00E07F38">
        <w:rPr>
          <w:rFonts w:ascii="宋体" w:hAnsi="宋体" w:hint="eastAsia"/>
          <w:sz w:val="24"/>
          <w:szCs w:val="24"/>
        </w:rPr>
        <w:t>”</w:t>
      </w:r>
      <w:r w:rsidR="0098381B" w:rsidRPr="00EF4EAD">
        <w:rPr>
          <w:rFonts w:ascii="宋体" w:hAnsi="宋体" w:hint="eastAsia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，支持高校</w:t>
      </w:r>
      <w:r w:rsidR="00DC7485" w:rsidRPr="00EF4EAD">
        <w:rPr>
          <w:rFonts w:ascii="宋体" w:hAnsi="宋体" w:hint="eastAsia"/>
          <w:sz w:val="24"/>
          <w:szCs w:val="24"/>
        </w:rPr>
        <w:t>在</w:t>
      </w:r>
      <w:r w:rsidR="00C85518" w:rsidRPr="00EF4EAD">
        <w:rPr>
          <w:rFonts w:ascii="宋体" w:hAnsi="宋体" w:hint="eastAsia"/>
          <w:sz w:val="24"/>
          <w:szCs w:val="24"/>
        </w:rPr>
        <w:t>云计算、大数据</w:t>
      </w:r>
      <w:r w:rsidR="003641B5">
        <w:rPr>
          <w:rFonts w:ascii="宋体" w:hAnsi="宋体" w:hint="eastAsia"/>
          <w:sz w:val="24"/>
          <w:szCs w:val="24"/>
        </w:rPr>
        <w:t>、</w:t>
      </w:r>
      <w:r w:rsidR="00C85518" w:rsidRPr="00EF4EAD">
        <w:rPr>
          <w:rFonts w:ascii="宋体" w:hAnsi="宋体" w:hint="eastAsia"/>
          <w:sz w:val="24"/>
          <w:szCs w:val="24"/>
        </w:rPr>
        <w:t>人工智能</w:t>
      </w:r>
      <w:r w:rsidR="003641B5">
        <w:rPr>
          <w:rFonts w:ascii="宋体" w:hAnsi="宋体" w:hint="eastAsia"/>
          <w:sz w:val="24"/>
          <w:szCs w:val="24"/>
        </w:rPr>
        <w:t>和</w:t>
      </w:r>
      <w:r w:rsidR="003641B5">
        <w:rPr>
          <w:rFonts w:ascii="宋体" w:hAnsi="宋体"/>
          <w:sz w:val="24"/>
          <w:szCs w:val="24"/>
        </w:rPr>
        <w:t>物联网</w:t>
      </w:r>
      <w:r w:rsidR="00DC7485" w:rsidRPr="00EF4EAD">
        <w:rPr>
          <w:rFonts w:ascii="宋体" w:hAnsi="宋体" w:hint="eastAsia"/>
          <w:sz w:val="24"/>
          <w:szCs w:val="24"/>
        </w:rPr>
        <w:t>相关领域的科学研究，并基于此开展</w:t>
      </w:r>
      <w:r w:rsidR="00004078" w:rsidRPr="00EF4EAD">
        <w:rPr>
          <w:rFonts w:ascii="宋体" w:hAnsi="宋体" w:hint="eastAsia"/>
          <w:sz w:val="24"/>
          <w:szCs w:val="24"/>
        </w:rPr>
        <w:t>教育技术研究</w:t>
      </w:r>
      <w:r w:rsidR="00C85518" w:rsidRPr="00EF4EAD">
        <w:rPr>
          <w:rFonts w:ascii="宋体" w:hAnsi="宋体" w:hint="eastAsia"/>
          <w:sz w:val="24"/>
          <w:szCs w:val="24"/>
        </w:rPr>
        <w:t>、教学改革</w:t>
      </w:r>
      <w:r w:rsidR="006120C8" w:rsidRPr="00EF4EAD">
        <w:rPr>
          <w:rFonts w:ascii="宋体" w:hAnsi="宋体" w:hint="eastAsia"/>
          <w:sz w:val="24"/>
          <w:szCs w:val="24"/>
        </w:rPr>
        <w:t>和</w:t>
      </w:r>
      <w:r w:rsidR="00C85518" w:rsidRPr="00EF4EAD">
        <w:rPr>
          <w:rFonts w:ascii="宋体" w:hAnsi="宋体" w:hint="eastAsia"/>
          <w:sz w:val="24"/>
          <w:szCs w:val="24"/>
        </w:rPr>
        <w:t>创新人才培养</w:t>
      </w:r>
      <w:r w:rsidR="0098381B" w:rsidRPr="00EF4EAD">
        <w:rPr>
          <w:rFonts w:ascii="宋体" w:hAnsi="宋体" w:hint="eastAsia"/>
          <w:sz w:val="24"/>
          <w:szCs w:val="24"/>
        </w:rPr>
        <w:t>。</w:t>
      </w:r>
    </w:p>
    <w:p w:rsidR="0098381B" w:rsidRPr="008520B6" w:rsidRDefault="00761665" w:rsidP="00AD1C5A">
      <w:pPr>
        <w:pStyle w:val="2"/>
        <w:spacing w:before="163" w:line="440" w:lineRule="exact"/>
        <w:rPr>
          <w:color w:val="FF0000"/>
        </w:rPr>
      </w:pPr>
      <w:r w:rsidRPr="008520B6">
        <w:rPr>
          <w:rFonts w:hint="eastAsia"/>
          <w:color w:val="FF0000"/>
        </w:rPr>
        <w:t>基金介绍</w:t>
      </w:r>
    </w:p>
    <w:p w:rsidR="00184252" w:rsidRPr="008520B6" w:rsidRDefault="00D5626F" w:rsidP="00AD1C5A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联合</w:t>
      </w:r>
      <w:r w:rsidR="00C85518" w:rsidRPr="008520B6">
        <w:rPr>
          <w:rFonts w:ascii="宋体" w:hAnsi="宋体" w:hint="eastAsia"/>
          <w:b/>
          <w:color w:val="FF0000"/>
          <w:sz w:val="24"/>
          <w:szCs w:val="24"/>
        </w:rPr>
        <w:t>基金</w:t>
      </w:r>
      <w:r w:rsidR="00184252" w:rsidRPr="008520B6">
        <w:rPr>
          <w:rFonts w:ascii="宋体" w:hAnsi="宋体" w:hint="eastAsia"/>
          <w:b/>
          <w:color w:val="FF0000"/>
          <w:sz w:val="24"/>
          <w:szCs w:val="24"/>
        </w:rPr>
        <w:t>面向高校</w:t>
      </w:r>
      <w:r w:rsidR="00C85518" w:rsidRPr="008520B6">
        <w:rPr>
          <w:rFonts w:ascii="宋体" w:hAnsi="宋体" w:hint="eastAsia"/>
          <w:b/>
          <w:color w:val="FF0000"/>
          <w:sz w:val="24"/>
          <w:szCs w:val="24"/>
        </w:rPr>
        <w:t>的</w:t>
      </w:r>
      <w:r w:rsidR="001907AA" w:rsidRPr="008520B6">
        <w:rPr>
          <w:rFonts w:ascii="宋体" w:hAnsi="宋体" w:hint="eastAsia"/>
          <w:b/>
          <w:color w:val="FF0000"/>
          <w:sz w:val="24"/>
          <w:szCs w:val="24"/>
        </w:rPr>
        <w:t>云计算、大数据、人工智能和</w:t>
      </w:r>
      <w:r w:rsidR="001907AA" w:rsidRPr="008520B6">
        <w:rPr>
          <w:rFonts w:ascii="宋体" w:hAnsi="宋体"/>
          <w:b/>
          <w:color w:val="FF0000"/>
          <w:sz w:val="24"/>
          <w:szCs w:val="24"/>
        </w:rPr>
        <w:t>物联网</w:t>
      </w:r>
      <w:r w:rsidR="00184252" w:rsidRPr="008520B6">
        <w:rPr>
          <w:rFonts w:ascii="宋体" w:hAnsi="宋体" w:hint="eastAsia"/>
          <w:b/>
          <w:color w:val="FF0000"/>
          <w:sz w:val="24"/>
          <w:szCs w:val="24"/>
        </w:rPr>
        <w:t>学科方向</w:t>
      </w:r>
      <w:r w:rsidR="00761665" w:rsidRPr="008520B6">
        <w:rPr>
          <w:rFonts w:ascii="宋体" w:hAnsi="宋体" w:hint="eastAsia"/>
          <w:b/>
          <w:color w:val="FF0000"/>
          <w:sz w:val="24"/>
          <w:szCs w:val="24"/>
        </w:rPr>
        <w:t>的研究及教学</w:t>
      </w:r>
      <w:r w:rsidR="00B76A59" w:rsidRPr="008520B6">
        <w:rPr>
          <w:rFonts w:ascii="宋体" w:hAnsi="宋体" w:hint="eastAsia"/>
          <w:b/>
          <w:color w:val="FF0000"/>
          <w:sz w:val="24"/>
          <w:szCs w:val="24"/>
        </w:rPr>
        <w:t>而设立</w:t>
      </w:r>
      <w:r w:rsidR="00184252" w:rsidRPr="008520B6">
        <w:rPr>
          <w:rFonts w:ascii="宋体" w:hAnsi="宋体" w:hint="eastAsia"/>
          <w:b/>
          <w:color w:val="FF0000"/>
          <w:sz w:val="24"/>
          <w:szCs w:val="24"/>
        </w:rPr>
        <w:t>，</w:t>
      </w:r>
      <w:r w:rsidR="00B76A59" w:rsidRPr="008520B6">
        <w:rPr>
          <w:rFonts w:ascii="宋体" w:hAnsi="宋体" w:hint="eastAsia"/>
          <w:b/>
          <w:color w:val="FF0000"/>
          <w:sz w:val="24"/>
          <w:szCs w:val="24"/>
        </w:rPr>
        <w:t>为入选院校</w:t>
      </w:r>
      <w:r w:rsidR="00184252" w:rsidRPr="008520B6">
        <w:rPr>
          <w:rFonts w:ascii="宋体" w:hAnsi="宋体" w:hint="eastAsia"/>
          <w:b/>
          <w:color w:val="FF0000"/>
          <w:sz w:val="24"/>
          <w:szCs w:val="24"/>
        </w:rPr>
        <w:t>提供以下支持及合作：</w:t>
      </w:r>
    </w:p>
    <w:p w:rsidR="00DB1FDC" w:rsidRPr="008520B6" w:rsidRDefault="00EF4EAD" w:rsidP="00AD1C5A">
      <w:pPr>
        <w:spacing w:before="0" w:after="0" w:line="440" w:lineRule="exact"/>
        <w:ind w:firstLineChars="175" w:firstLine="42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 xml:space="preserve">1. </w:t>
      </w:r>
      <w:r w:rsidR="00DB1FDC" w:rsidRPr="008520B6">
        <w:rPr>
          <w:rFonts w:ascii="宋体" w:hAnsi="宋体" w:hint="eastAsia"/>
          <w:b/>
          <w:color w:val="FF0000"/>
          <w:sz w:val="24"/>
          <w:szCs w:val="24"/>
        </w:rPr>
        <w:t>教育</w:t>
      </w:r>
      <w:r w:rsidR="00C85518" w:rsidRPr="008520B6">
        <w:rPr>
          <w:rFonts w:ascii="宋体" w:hAnsi="宋体" w:hint="eastAsia"/>
          <w:b/>
          <w:color w:val="FF0000"/>
          <w:sz w:val="24"/>
          <w:szCs w:val="24"/>
        </w:rPr>
        <w:t>技术</w:t>
      </w:r>
      <w:r w:rsidR="0005093A" w:rsidRPr="008520B6">
        <w:rPr>
          <w:rFonts w:ascii="宋体" w:hAnsi="宋体" w:hint="eastAsia"/>
          <w:b/>
          <w:color w:val="FF0000"/>
          <w:sz w:val="24"/>
          <w:szCs w:val="24"/>
        </w:rPr>
        <w:t>研究</w:t>
      </w:r>
      <w:r w:rsidR="00DB1FDC" w:rsidRPr="008520B6">
        <w:rPr>
          <w:rFonts w:ascii="宋体" w:hAnsi="宋体" w:hint="eastAsia"/>
          <w:b/>
          <w:color w:val="FF0000"/>
          <w:sz w:val="24"/>
          <w:szCs w:val="24"/>
        </w:rPr>
        <w:t>基金。为推动</w:t>
      </w:r>
      <w:r w:rsidR="009E14B9" w:rsidRPr="008520B6">
        <w:rPr>
          <w:rFonts w:ascii="宋体" w:hAnsi="宋体" w:hint="eastAsia"/>
          <w:b/>
          <w:color w:val="FF0000"/>
          <w:sz w:val="24"/>
          <w:szCs w:val="24"/>
        </w:rPr>
        <w:t>云计算、大数据、人工智能和</w:t>
      </w:r>
      <w:r w:rsidR="009E14B9" w:rsidRPr="008520B6">
        <w:rPr>
          <w:rFonts w:ascii="宋体" w:hAnsi="宋体"/>
          <w:b/>
          <w:color w:val="FF0000"/>
          <w:sz w:val="24"/>
          <w:szCs w:val="24"/>
        </w:rPr>
        <w:t>物联网</w:t>
      </w:r>
      <w:r w:rsidR="00F65DB0" w:rsidRPr="008520B6">
        <w:rPr>
          <w:rFonts w:ascii="宋体" w:hAnsi="宋体" w:hint="eastAsia"/>
          <w:b/>
          <w:color w:val="FF0000"/>
          <w:sz w:val="24"/>
          <w:szCs w:val="24"/>
        </w:rPr>
        <w:t>技术在教育领域的应用，以科技变革促进教育变革，基金</w:t>
      </w:r>
      <w:r w:rsidR="004452D5" w:rsidRPr="008520B6">
        <w:rPr>
          <w:rFonts w:ascii="宋体" w:hAnsi="宋体" w:hint="eastAsia"/>
          <w:b/>
          <w:color w:val="FF0000"/>
          <w:sz w:val="24"/>
          <w:szCs w:val="24"/>
        </w:rPr>
        <w:t>将</w:t>
      </w:r>
      <w:r w:rsidR="00C85518" w:rsidRPr="008520B6">
        <w:rPr>
          <w:rFonts w:ascii="宋体" w:hAnsi="宋体" w:hint="eastAsia"/>
          <w:b/>
          <w:color w:val="FF0000"/>
          <w:sz w:val="24"/>
          <w:szCs w:val="24"/>
        </w:rPr>
        <w:t>为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每</w:t>
      </w:r>
      <w:r w:rsidR="00F65DB0" w:rsidRPr="008520B6">
        <w:rPr>
          <w:rFonts w:ascii="宋体" w:hAnsi="宋体" w:hint="eastAsia"/>
          <w:b/>
          <w:color w:val="FF0000"/>
          <w:sz w:val="24"/>
          <w:szCs w:val="24"/>
        </w:rPr>
        <w:t>个</w:t>
      </w:r>
      <w:r w:rsidR="00DB1FDC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270755" w:rsidRPr="008520B6">
        <w:rPr>
          <w:rFonts w:ascii="宋体" w:hAnsi="宋体" w:hint="eastAsia"/>
          <w:b/>
          <w:color w:val="FF0000"/>
          <w:sz w:val="24"/>
          <w:szCs w:val="24"/>
        </w:rPr>
        <w:t>提供</w:t>
      </w:r>
      <w:r w:rsidR="001E27E7" w:rsidRPr="008520B6">
        <w:rPr>
          <w:rFonts w:ascii="宋体" w:hAnsi="宋体"/>
          <w:b/>
          <w:color w:val="FF0000"/>
          <w:sz w:val="24"/>
          <w:szCs w:val="24"/>
        </w:rPr>
        <w:t>40</w:t>
      </w:r>
      <w:r w:rsidR="00270755" w:rsidRPr="008520B6">
        <w:rPr>
          <w:rFonts w:ascii="宋体" w:hAnsi="宋体" w:hint="eastAsia"/>
          <w:b/>
          <w:color w:val="FF0000"/>
          <w:sz w:val="24"/>
          <w:szCs w:val="24"/>
        </w:rPr>
        <w:t>万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元</w:t>
      </w:r>
      <w:r w:rsidR="00270755" w:rsidRPr="008520B6">
        <w:rPr>
          <w:rFonts w:ascii="宋体" w:hAnsi="宋体" w:hint="eastAsia"/>
          <w:b/>
          <w:color w:val="FF0000"/>
          <w:sz w:val="24"/>
          <w:szCs w:val="24"/>
        </w:rPr>
        <w:t>的资助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（包括5</w:t>
      </w:r>
      <w:r w:rsidR="00DB11DE" w:rsidRPr="008520B6">
        <w:rPr>
          <w:rFonts w:ascii="宋体" w:hAnsi="宋体"/>
          <w:b/>
          <w:color w:val="FF0000"/>
          <w:sz w:val="24"/>
          <w:szCs w:val="24"/>
        </w:rPr>
        <w:t>0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%的课题经费和5</w:t>
      </w:r>
      <w:r w:rsidR="00DB11DE" w:rsidRPr="008520B6">
        <w:rPr>
          <w:rFonts w:ascii="宋体" w:hAnsi="宋体"/>
          <w:b/>
          <w:color w:val="FF0000"/>
          <w:sz w:val="24"/>
          <w:szCs w:val="24"/>
        </w:rPr>
        <w:t>0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%的科研软硬件平台）</w:t>
      </w:r>
      <w:r w:rsidR="006120C8" w:rsidRPr="008520B6">
        <w:rPr>
          <w:rFonts w:ascii="宋体" w:hAnsi="宋体" w:hint="eastAsia"/>
          <w:b/>
          <w:color w:val="FF0000"/>
          <w:sz w:val="24"/>
          <w:szCs w:val="24"/>
        </w:rPr>
        <w:t>，</w:t>
      </w:r>
      <w:r w:rsidR="00761665" w:rsidRPr="008520B6">
        <w:rPr>
          <w:rFonts w:ascii="宋体" w:hAnsi="宋体" w:hint="eastAsia"/>
          <w:b/>
          <w:color w:val="FF0000"/>
          <w:sz w:val="24"/>
          <w:szCs w:val="24"/>
        </w:rPr>
        <w:t>选题方向</w:t>
      </w:r>
      <w:r w:rsidR="00DB11DE" w:rsidRPr="008520B6">
        <w:rPr>
          <w:rFonts w:ascii="宋体" w:hAnsi="宋体" w:hint="eastAsia"/>
          <w:b/>
          <w:color w:val="FF0000"/>
          <w:sz w:val="24"/>
          <w:szCs w:val="24"/>
        </w:rPr>
        <w:t>见表一。</w:t>
      </w:r>
    </w:p>
    <w:p w:rsidR="00B07CE2" w:rsidRPr="008520B6" w:rsidRDefault="00B07CE2" w:rsidP="00AD1C5A">
      <w:pPr>
        <w:spacing w:before="0" w:after="0" w:line="440" w:lineRule="exact"/>
        <w:ind w:firstLineChars="0" w:firstLine="0"/>
        <w:jc w:val="center"/>
        <w:rPr>
          <w:b/>
          <w:color w:val="FF0000"/>
          <w:sz w:val="24"/>
          <w:szCs w:val="24"/>
        </w:rPr>
      </w:pPr>
      <w:r w:rsidRPr="008520B6">
        <w:rPr>
          <w:rFonts w:hint="eastAsia"/>
          <w:b/>
          <w:color w:val="FF0000"/>
          <w:sz w:val="24"/>
          <w:szCs w:val="24"/>
        </w:rPr>
        <w:t>表一</w:t>
      </w:r>
      <w:r w:rsidRPr="008520B6">
        <w:rPr>
          <w:rFonts w:hint="eastAsia"/>
          <w:b/>
          <w:color w:val="FF0000"/>
          <w:sz w:val="24"/>
          <w:szCs w:val="24"/>
        </w:rPr>
        <w:t xml:space="preserve"> </w:t>
      </w:r>
      <w:r w:rsidRPr="008520B6">
        <w:rPr>
          <w:rFonts w:hint="eastAsia"/>
          <w:b/>
          <w:color w:val="FF0000"/>
          <w:sz w:val="24"/>
          <w:szCs w:val="24"/>
        </w:rPr>
        <w:t>教育技术</w:t>
      </w:r>
      <w:r w:rsidR="002A31E5" w:rsidRPr="008520B6">
        <w:rPr>
          <w:rFonts w:hint="eastAsia"/>
          <w:b/>
          <w:color w:val="FF0000"/>
          <w:sz w:val="24"/>
          <w:szCs w:val="24"/>
        </w:rPr>
        <w:t>研究</w:t>
      </w:r>
      <w:r w:rsidRPr="008520B6">
        <w:rPr>
          <w:rFonts w:hint="eastAsia"/>
          <w:b/>
          <w:color w:val="FF0000"/>
          <w:sz w:val="24"/>
          <w:szCs w:val="24"/>
        </w:rPr>
        <w:t>基金选题列表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6237"/>
      </w:tblGrid>
      <w:tr w:rsidR="00F77907" w:rsidRPr="00F77907" w:rsidTr="00480C28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07CE2" w:rsidRPr="00F77907" w:rsidRDefault="008638B5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方向</w:t>
            </w:r>
            <w:r w:rsidR="004A427D" w:rsidRPr="00F77907">
              <w:rPr>
                <w:rFonts w:ascii="宋体" w:hAnsi="宋体" w:hint="eastAsia"/>
                <w:b/>
                <w:color w:val="auto"/>
                <w:szCs w:val="21"/>
              </w:rPr>
              <w:t>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="00B07CE2" w:rsidRPr="00F77907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大数据技术驱动教育变革与创新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A7309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研究的</w:t>
            </w:r>
            <w:r w:rsidR="0086527B" w:rsidRPr="00F77907">
              <w:rPr>
                <w:rFonts w:ascii="宋体" w:hAnsi="宋体" w:hint="eastAsia"/>
                <w:color w:val="auto"/>
                <w:sz w:val="20"/>
              </w:rPr>
              <w:t>内容</w:t>
            </w:r>
            <w:r w:rsidR="00A73090">
              <w:rPr>
                <w:rFonts w:ascii="宋体" w:hAnsi="宋体" w:hint="eastAsia"/>
                <w:color w:val="auto"/>
                <w:sz w:val="20"/>
              </w:rPr>
              <w:t>包括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教育大数据的关键技术和应用模式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可将大数据相关技术与本科教育或职业教育进行深度融合，以大数据技术驱动教育变革与创新，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研究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诸如学科知识图谱构架及管理、学生学习行为数据采集分析、教学过程大数据记录及分析、个体差异化教学实施、学生及老师精准画像、教育大数据可视化等应用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场景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。申报院校需要有数据源支撑。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Pr="00F77907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人工智能技术驱动教育变革与创新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480C28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内容为人工智能结合大数据在教育领域的应用，让教育管理、教学方法、学生辅导等过程更加智能化。课题研究的方向包括但不局限于语音识别及智能测评、自动批改作业、拍照搜题、机器人答疑、人脸识别签到、板书手势识别、个性化学习体验、实验程序自动化判定等场景。</w:t>
            </w:r>
          </w:p>
        </w:tc>
      </w:tr>
      <w:tr w:rsidR="00FD5320" w:rsidRPr="00F77907" w:rsidTr="00480C28">
        <w:tc>
          <w:tcPr>
            <w:tcW w:w="709" w:type="dxa"/>
            <w:vAlign w:val="center"/>
          </w:tcPr>
          <w:p w:rsidR="00FD5320" w:rsidRPr="00F77907" w:rsidRDefault="00FD5320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3" w:type="dxa"/>
            <w:vAlign w:val="center"/>
          </w:tcPr>
          <w:p w:rsidR="00FD5320" w:rsidRPr="00F77907" w:rsidRDefault="00FD5320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云计算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技术驱动教育变革与创新</w:t>
            </w:r>
          </w:p>
        </w:tc>
        <w:tc>
          <w:tcPr>
            <w:tcW w:w="6237" w:type="dxa"/>
          </w:tcPr>
          <w:p w:rsidR="00FD5320" w:rsidRPr="003641B5" w:rsidRDefault="00FD5320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研究内容为云计算结合大数据在教育领域的应用，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可结合相关专业、教育教学过程来进行研究，以云计算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大数据技术驱动教育变革和创新。研究内容包括基于SAAS、PAAS、IAAS等不同模式的云计算技术的在线教学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在线实验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在线作业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在线考试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在线交流，以及基于在线数据的教师和学生学习行为分析等。</w:t>
            </w:r>
          </w:p>
        </w:tc>
      </w:tr>
      <w:tr w:rsidR="002D681B" w:rsidRPr="00F77907" w:rsidTr="00480C28">
        <w:tc>
          <w:tcPr>
            <w:tcW w:w="709" w:type="dxa"/>
            <w:vAlign w:val="center"/>
          </w:tcPr>
          <w:p w:rsidR="002D681B" w:rsidRPr="00F77907" w:rsidRDefault="002D681B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A04</w:t>
            </w:r>
          </w:p>
        </w:tc>
        <w:tc>
          <w:tcPr>
            <w:tcW w:w="1843" w:type="dxa"/>
            <w:vAlign w:val="center"/>
          </w:tcPr>
          <w:p w:rsidR="002D681B" w:rsidRDefault="002D681B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物联网技术驱动教育变革与创新</w:t>
            </w:r>
          </w:p>
        </w:tc>
        <w:tc>
          <w:tcPr>
            <w:tcW w:w="6237" w:type="dxa"/>
          </w:tcPr>
          <w:p w:rsidR="002D681B" w:rsidRPr="003641B5" w:rsidRDefault="002D681B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研究内容为物联网集合大数据在教育领域的应用，可</w:t>
            </w:r>
            <w:r w:rsidR="00E23EE1" w:rsidRPr="003641B5">
              <w:rPr>
                <w:rFonts w:ascii="宋体" w:hAnsi="宋体" w:hint="eastAsia"/>
                <w:color w:val="auto"/>
                <w:sz w:val="20"/>
              </w:rPr>
              <w:t>结合</w:t>
            </w:r>
            <w:r w:rsidRPr="003641B5">
              <w:rPr>
                <w:rFonts w:ascii="宋体" w:hAnsi="宋体" w:hint="eastAsia"/>
                <w:color w:val="auto"/>
                <w:sz w:val="20"/>
              </w:rPr>
              <w:t>相关专业、教育教学过程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、智慧校园、智慧教室、智慧宿舍、智慧实验室等应用场景进行研究，以物联网</w:t>
            </w:r>
            <w:r w:rsidR="00F65DB0">
              <w:rPr>
                <w:rFonts w:ascii="宋体" w:hAnsi="宋体" w:hint="eastAsia"/>
                <w:color w:val="auto"/>
                <w:sz w:val="20"/>
              </w:rPr>
              <w:t>、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大数据相结合的方式驱动教育变革和创新。研究内容包括物联网技术在教学过程、教学管理、校园管理等场景下的应用，基于物联网系统采集的大数据进行智能化分析决策等。</w:t>
            </w:r>
          </w:p>
        </w:tc>
      </w:tr>
    </w:tbl>
    <w:p w:rsidR="00C668D8" w:rsidRPr="00955009" w:rsidRDefault="00C805E0" w:rsidP="00AD1C5A">
      <w:pPr>
        <w:pStyle w:val="2"/>
        <w:spacing w:before="163" w:line="440" w:lineRule="exact"/>
        <w:ind w:left="618"/>
      </w:pPr>
      <w:r w:rsidRPr="00955009">
        <w:rPr>
          <w:rFonts w:hint="eastAsia"/>
        </w:rPr>
        <w:lastRenderedPageBreak/>
        <w:t>申报条件</w:t>
      </w:r>
    </w:p>
    <w:p w:rsidR="006425FA" w:rsidRPr="008520B6" w:rsidRDefault="00EF4EAD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 xml:space="preserve">1. </w:t>
      </w:r>
      <w:r w:rsidR="006425FA" w:rsidRPr="008520B6">
        <w:rPr>
          <w:rFonts w:ascii="宋体" w:hAnsi="宋体" w:hint="eastAsia"/>
          <w:b/>
          <w:color w:val="FF0000"/>
          <w:sz w:val="24"/>
          <w:szCs w:val="24"/>
        </w:rPr>
        <w:t>教育技术</w:t>
      </w:r>
      <w:r w:rsidR="00373BA0" w:rsidRPr="008520B6">
        <w:rPr>
          <w:rFonts w:ascii="宋体" w:hAnsi="宋体" w:hint="eastAsia"/>
          <w:b/>
          <w:color w:val="FF0000"/>
          <w:sz w:val="24"/>
          <w:szCs w:val="24"/>
        </w:rPr>
        <w:t>研究</w:t>
      </w:r>
      <w:r w:rsidR="00B24C77" w:rsidRPr="008520B6">
        <w:rPr>
          <w:rFonts w:ascii="宋体" w:hAnsi="宋体" w:hint="eastAsia"/>
          <w:b/>
          <w:color w:val="FF0000"/>
          <w:sz w:val="24"/>
          <w:szCs w:val="24"/>
        </w:rPr>
        <w:t>基金申报条件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（1）</w:t>
      </w:r>
      <w:r w:rsidR="006425FA" w:rsidRPr="008520B6">
        <w:rPr>
          <w:rFonts w:ascii="宋体" w:hAnsi="宋体" w:hint="eastAsia"/>
          <w:b/>
          <w:color w:val="FF0000"/>
          <w:sz w:val="24"/>
          <w:szCs w:val="24"/>
        </w:rPr>
        <w:t>团队</w:t>
      </w:r>
      <w:r w:rsidR="00C9284B" w:rsidRPr="008520B6">
        <w:rPr>
          <w:rFonts w:ascii="宋体" w:hAnsi="宋体" w:hint="eastAsia"/>
          <w:b/>
          <w:color w:val="FF0000"/>
          <w:sz w:val="24"/>
          <w:szCs w:val="24"/>
        </w:rPr>
        <w:t>成员</w:t>
      </w:r>
      <w:r w:rsidR="006425FA" w:rsidRPr="008520B6">
        <w:rPr>
          <w:rFonts w:ascii="宋体" w:hAnsi="宋体" w:hint="eastAsia"/>
          <w:b/>
          <w:color w:val="FF0000"/>
          <w:sz w:val="24"/>
          <w:szCs w:val="24"/>
        </w:rPr>
        <w:t>在选定的</w:t>
      </w:r>
      <w:r w:rsidR="00373BA0" w:rsidRPr="008520B6">
        <w:rPr>
          <w:rFonts w:ascii="宋体" w:hAnsi="宋体" w:hint="eastAsia"/>
          <w:b/>
          <w:color w:val="FF0000"/>
          <w:sz w:val="24"/>
          <w:szCs w:val="24"/>
        </w:rPr>
        <w:t>研究</w:t>
      </w:r>
      <w:r w:rsidR="006425FA" w:rsidRPr="008520B6">
        <w:rPr>
          <w:rFonts w:ascii="宋体" w:hAnsi="宋体" w:hint="eastAsia"/>
          <w:b/>
          <w:color w:val="FF0000"/>
          <w:sz w:val="24"/>
          <w:szCs w:val="24"/>
        </w:rPr>
        <w:t>课题方向有较好的技术储备</w:t>
      </w:r>
      <w:r w:rsidR="000774DB" w:rsidRPr="008520B6">
        <w:rPr>
          <w:rFonts w:ascii="宋体" w:hAnsi="宋体" w:hint="eastAsia"/>
          <w:b/>
          <w:color w:val="FF0000"/>
          <w:sz w:val="24"/>
          <w:szCs w:val="24"/>
        </w:rPr>
        <w:t>，包括与申报项目研究内容相关的研究成果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、</w:t>
      </w:r>
      <w:r w:rsidR="000774DB" w:rsidRPr="008520B6">
        <w:rPr>
          <w:rFonts w:ascii="宋体" w:hAnsi="宋体" w:hint="eastAsia"/>
          <w:b/>
          <w:color w:val="FF0000"/>
          <w:sz w:val="24"/>
          <w:szCs w:val="24"/>
        </w:rPr>
        <w:t>教材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、</w:t>
      </w:r>
      <w:r w:rsidR="000774DB" w:rsidRPr="008520B6">
        <w:rPr>
          <w:rFonts w:ascii="宋体" w:hAnsi="宋体" w:hint="eastAsia"/>
          <w:b/>
          <w:color w:val="FF0000"/>
          <w:sz w:val="24"/>
          <w:szCs w:val="24"/>
        </w:rPr>
        <w:t>论文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、</w:t>
      </w:r>
      <w:r w:rsidR="000774DB" w:rsidRPr="008520B6">
        <w:rPr>
          <w:rFonts w:ascii="宋体" w:hAnsi="宋体" w:hint="eastAsia"/>
          <w:b/>
          <w:color w:val="FF0000"/>
          <w:sz w:val="24"/>
          <w:szCs w:val="24"/>
        </w:rPr>
        <w:t>专利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、</w:t>
      </w:r>
      <w:r w:rsidR="000774DB" w:rsidRPr="008520B6">
        <w:rPr>
          <w:rFonts w:ascii="宋体" w:hAnsi="宋体" w:hint="eastAsia"/>
          <w:b/>
          <w:color w:val="FF0000"/>
          <w:sz w:val="24"/>
          <w:szCs w:val="24"/>
        </w:rPr>
        <w:t>获奖等</w:t>
      </w:r>
      <w:r w:rsidR="006425FA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（2）</w:t>
      </w:r>
      <w:r w:rsidR="00C31391" w:rsidRPr="008520B6">
        <w:rPr>
          <w:rFonts w:ascii="宋体" w:hAnsi="宋体" w:hint="eastAsia"/>
          <w:b/>
          <w:color w:val="FF0000"/>
          <w:sz w:val="24"/>
          <w:szCs w:val="24"/>
        </w:rPr>
        <w:t>团队组成合理，分工明确，数量不少于5人，硕士</w:t>
      </w:r>
      <w:r w:rsidR="00FB27EF" w:rsidRPr="008520B6">
        <w:rPr>
          <w:rFonts w:ascii="宋体" w:hAnsi="宋体" w:hint="eastAsia"/>
          <w:b/>
          <w:color w:val="FF0000"/>
          <w:sz w:val="24"/>
          <w:szCs w:val="24"/>
        </w:rPr>
        <w:t>（含）</w:t>
      </w:r>
      <w:r w:rsidR="00C31391" w:rsidRPr="008520B6">
        <w:rPr>
          <w:rFonts w:ascii="宋体" w:hAnsi="宋体" w:hint="eastAsia"/>
          <w:b/>
          <w:color w:val="FF0000"/>
          <w:sz w:val="24"/>
          <w:szCs w:val="24"/>
        </w:rPr>
        <w:t>以上研究生可以作为团队成员，但是不得多</w:t>
      </w:r>
      <w:r w:rsidR="008638B5" w:rsidRPr="008520B6">
        <w:rPr>
          <w:rFonts w:ascii="宋体" w:hAnsi="宋体" w:hint="eastAsia"/>
          <w:b/>
          <w:color w:val="FF0000"/>
          <w:sz w:val="24"/>
          <w:szCs w:val="24"/>
        </w:rPr>
        <w:t>于</w:t>
      </w:r>
      <w:r w:rsidR="00A73090" w:rsidRPr="008520B6">
        <w:rPr>
          <w:rFonts w:ascii="宋体" w:hAnsi="宋体" w:hint="eastAsia"/>
          <w:b/>
          <w:color w:val="FF0000"/>
          <w:sz w:val="24"/>
          <w:szCs w:val="24"/>
        </w:rPr>
        <w:t>教师</w:t>
      </w:r>
      <w:r w:rsidR="00C31391" w:rsidRPr="008520B6">
        <w:rPr>
          <w:rFonts w:ascii="宋体" w:hAnsi="宋体" w:hint="eastAsia"/>
          <w:b/>
          <w:color w:val="FF0000"/>
          <w:sz w:val="24"/>
          <w:szCs w:val="24"/>
        </w:rPr>
        <w:t>的数量；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（3）</w:t>
      </w:r>
      <w:r w:rsidR="00C24E3A" w:rsidRPr="008520B6">
        <w:rPr>
          <w:rFonts w:ascii="宋体" w:hAnsi="宋体" w:hint="eastAsia"/>
          <w:b/>
          <w:color w:val="FF0000"/>
          <w:sz w:val="24"/>
          <w:szCs w:val="24"/>
        </w:rPr>
        <w:t>优先支持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已经设立云计算、大数据、人工智能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、物联网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专业或者已经成立相关研究中心的院校</w:t>
      </w:r>
      <w:r w:rsidR="00C24E3A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（4）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优先支持选题方向符合表一要求的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（5）</w:t>
      </w:r>
      <w:r w:rsidR="00B85633" w:rsidRPr="008520B6">
        <w:rPr>
          <w:rFonts w:ascii="宋体" w:hAnsi="宋体" w:hint="eastAsia"/>
          <w:b/>
          <w:color w:val="FF0000"/>
          <w:sz w:val="24"/>
          <w:szCs w:val="24"/>
        </w:rPr>
        <w:t>优先支持研究</w:t>
      </w:r>
      <w:r w:rsidR="0063504D" w:rsidRPr="008520B6">
        <w:rPr>
          <w:rFonts w:ascii="宋体" w:hAnsi="宋体" w:hint="eastAsia"/>
          <w:b/>
          <w:color w:val="FF0000"/>
          <w:sz w:val="24"/>
          <w:szCs w:val="24"/>
        </w:rPr>
        <w:t>内容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有创造性、</w:t>
      </w:r>
      <w:r w:rsidR="001F53E7" w:rsidRPr="008520B6">
        <w:rPr>
          <w:rFonts w:ascii="宋体" w:hAnsi="宋体" w:hint="eastAsia"/>
          <w:b/>
          <w:color w:val="FF0000"/>
          <w:sz w:val="24"/>
          <w:szCs w:val="24"/>
        </w:rPr>
        <w:t>前瞻性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和</w:t>
      </w:r>
      <w:r w:rsidR="00805D09" w:rsidRPr="008520B6">
        <w:rPr>
          <w:rFonts w:ascii="宋体" w:hAnsi="宋体" w:hint="eastAsia"/>
          <w:b/>
          <w:color w:val="FF0000"/>
          <w:sz w:val="24"/>
          <w:szCs w:val="24"/>
        </w:rPr>
        <w:t>实用性，</w:t>
      </w:r>
      <w:r w:rsidR="0063504D" w:rsidRPr="008520B6">
        <w:rPr>
          <w:rFonts w:ascii="宋体" w:hAnsi="宋体" w:hint="eastAsia"/>
          <w:b/>
          <w:color w:val="FF0000"/>
          <w:sz w:val="24"/>
          <w:szCs w:val="24"/>
        </w:rPr>
        <w:t>有商业化前景</w:t>
      </w:r>
      <w:r w:rsidR="0075483C" w:rsidRPr="008520B6">
        <w:rPr>
          <w:rFonts w:ascii="宋体" w:hAnsi="宋体" w:hint="eastAsia"/>
          <w:b/>
          <w:color w:val="FF0000"/>
          <w:sz w:val="24"/>
          <w:szCs w:val="24"/>
        </w:rPr>
        <w:t>的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6120C8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（6）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优先支持有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明确研究</w:t>
      </w:r>
      <w:r w:rsidR="0051340B" w:rsidRPr="008520B6">
        <w:rPr>
          <w:rFonts w:ascii="宋体" w:hAnsi="宋体" w:hint="eastAsia"/>
          <w:b/>
          <w:color w:val="FF0000"/>
          <w:sz w:val="24"/>
          <w:szCs w:val="24"/>
        </w:rPr>
        <w:t>成果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，成果有应用价值</w:t>
      </w:r>
      <w:r w:rsidR="00F51E6B" w:rsidRPr="008520B6">
        <w:rPr>
          <w:rFonts w:ascii="宋体" w:hAnsi="宋体" w:hint="eastAsia"/>
          <w:b/>
          <w:color w:val="FF0000"/>
          <w:sz w:val="24"/>
          <w:szCs w:val="24"/>
        </w:rPr>
        <w:t>，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可复制、可推广的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373BBC" w:rsidRPr="008520B6">
        <w:rPr>
          <w:rFonts w:ascii="宋体" w:hAnsi="宋体" w:hint="eastAsia"/>
          <w:b/>
          <w:color w:val="FF0000"/>
          <w:sz w:val="24"/>
          <w:szCs w:val="24"/>
        </w:rPr>
        <w:t>，不支持纯理论研究</w:t>
      </w:r>
      <w:r w:rsidR="0040505B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（7）</w:t>
      </w:r>
      <w:r w:rsidR="00AF1660" w:rsidRPr="008520B6">
        <w:rPr>
          <w:rFonts w:ascii="宋体" w:hAnsi="宋体" w:hint="eastAsia"/>
          <w:b/>
          <w:color w:val="FF0000"/>
          <w:sz w:val="24"/>
          <w:szCs w:val="24"/>
        </w:rPr>
        <w:t>优先支持研究方向明确，研究内容详实，研究方案完整可行的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AF1660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（8）</w:t>
      </w:r>
      <w:r w:rsidR="00F65DB0" w:rsidRPr="008520B6">
        <w:rPr>
          <w:rFonts w:ascii="宋体" w:hAnsi="宋体" w:hint="eastAsia"/>
          <w:b/>
          <w:color w:val="FF0000"/>
          <w:sz w:val="24"/>
          <w:szCs w:val="24"/>
        </w:rPr>
        <w:t xml:space="preserve"> 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优先支持院校对所申报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有资金、政策、人员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和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场地等条件支持的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B36FF1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576467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（9）</w:t>
      </w:r>
      <w:r w:rsidR="00C9273B" w:rsidRPr="008520B6">
        <w:rPr>
          <w:rFonts w:ascii="宋体" w:hAnsi="宋体" w:hint="eastAsia"/>
          <w:b/>
          <w:color w:val="FF0000"/>
          <w:sz w:val="24"/>
          <w:szCs w:val="24"/>
        </w:rPr>
        <w:t>可</w:t>
      </w:r>
      <w:r w:rsidR="0006577E" w:rsidRPr="008520B6">
        <w:rPr>
          <w:rFonts w:ascii="宋体" w:hAnsi="宋体" w:hint="eastAsia"/>
          <w:b/>
          <w:color w:val="FF0000"/>
          <w:sz w:val="24"/>
          <w:szCs w:val="24"/>
        </w:rPr>
        <w:t>支持</w:t>
      </w:r>
      <w:r w:rsidR="000A4CDE" w:rsidRPr="008520B6">
        <w:rPr>
          <w:rFonts w:ascii="宋体" w:hAnsi="宋体" w:hint="eastAsia"/>
          <w:b/>
          <w:color w:val="FF0000"/>
          <w:sz w:val="24"/>
          <w:szCs w:val="24"/>
        </w:rPr>
        <w:t>多个院校成立联合课题组，完成较为复杂的研究课题的联合申报和研究；</w:t>
      </w:r>
    </w:p>
    <w:p w:rsidR="0064076C" w:rsidRPr="008520B6" w:rsidRDefault="00576467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（10）</w:t>
      </w:r>
      <w:r w:rsidR="00F80538" w:rsidRPr="008520B6">
        <w:rPr>
          <w:rFonts w:ascii="宋体" w:hAnsi="宋体" w:hint="eastAsia"/>
          <w:b/>
          <w:color w:val="FF0000"/>
          <w:sz w:val="24"/>
          <w:szCs w:val="24"/>
        </w:rPr>
        <w:t>课题组</w:t>
      </w:r>
      <w:r w:rsidR="00D95D5A" w:rsidRPr="008520B6">
        <w:rPr>
          <w:rFonts w:ascii="宋体" w:hAnsi="宋体" w:hint="eastAsia"/>
          <w:b/>
          <w:color w:val="FF0000"/>
          <w:sz w:val="24"/>
          <w:szCs w:val="24"/>
        </w:rPr>
        <w:t>需</w:t>
      </w:r>
      <w:r w:rsidR="00983E58" w:rsidRPr="008520B6">
        <w:rPr>
          <w:rFonts w:ascii="宋体" w:hAnsi="宋体" w:hint="eastAsia"/>
          <w:b/>
          <w:color w:val="FF0000"/>
          <w:sz w:val="24"/>
          <w:szCs w:val="24"/>
        </w:rPr>
        <w:t>具备</w:t>
      </w:r>
      <w:r w:rsidR="00F80538" w:rsidRPr="008520B6">
        <w:rPr>
          <w:rFonts w:ascii="宋体" w:hAnsi="宋体" w:hint="eastAsia"/>
          <w:b/>
          <w:color w:val="FF0000"/>
          <w:sz w:val="24"/>
          <w:szCs w:val="24"/>
        </w:rPr>
        <w:t>可独立支配的</w:t>
      </w:r>
      <w:r w:rsidR="00DA7099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480C09" w:rsidRPr="008520B6">
        <w:rPr>
          <w:rFonts w:ascii="宋体" w:hAnsi="宋体" w:hint="eastAsia"/>
          <w:b/>
          <w:color w:val="FF0000"/>
          <w:sz w:val="24"/>
          <w:szCs w:val="24"/>
        </w:rPr>
        <w:t>研究</w:t>
      </w:r>
      <w:r w:rsidR="0064076C" w:rsidRPr="008520B6">
        <w:rPr>
          <w:rFonts w:ascii="宋体" w:hAnsi="宋体" w:hint="eastAsia"/>
          <w:b/>
          <w:color w:val="FF0000"/>
          <w:sz w:val="24"/>
          <w:szCs w:val="24"/>
        </w:rPr>
        <w:t>基础软硬件条件，基本要求如表</w:t>
      </w:r>
      <w:r w:rsidR="00AC1DE0" w:rsidRPr="008520B6">
        <w:rPr>
          <w:rFonts w:ascii="宋体" w:hAnsi="宋体" w:hint="eastAsia"/>
          <w:b/>
          <w:color w:val="FF0000"/>
          <w:sz w:val="24"/>
          <w:szCs w:val="24"/>
        </w:rPr>
        <w:t>三</w:t>
      </w:r>
      <w:r w:rsidR="0064076C" w:rsidRPr="008520B6">
        <w:rPr>
          <w:rFonts w:ascii="宋体" w:hAnsi="宋体" w:hint="eastAsia"/>
          <w:b/>
          <w:color w:val="FF0000"/>
          <w:sz w:val="24"/>
          <w:szCs w:val="24"/>
        </w:rPr>
        <w:t>所示</w:t>
      </w:r>
      <w:r w:rsidR="00FD0EAC" w:rsidRPr="008520B6">
        <w:rPr>
          <w:rFonts w:ascii="宋体" w:hAnsi="宋体" w:hint="eastAsia"/>
          <w:b/>
          <w:color w:val="FF0000"/>
          <w:sz w:val="24"/>
          <w:szCs w:val="24"/>
        </w:rPr>
        <w:t>；</w:t>
      </w:r>
    </w:p>
    <w:p w:rsidR="00B34B7A" w:rsidRPr="008520B6" w:rsidRDefault="00B34B7A" w:rsidP="008520B6">
      <w:pPr>
        <w:spacing w:before="0" w:after="0" w:line="440" w:lineRule="exact"/>
        <w:ind w:firstLine="482"/>
        <w:jc w:val="center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表</w:t>
      </w:r>
      <w:r w:rsidR="00AC1DE0" w:rsidRPr="008520B6">
        <w:rPr>
          <w:rFonts w:ascii="宋体" w:hAnsi="宋体" w:hint="eastAsia"/>
          <w:b/>
          <w:color w:val="FF0000"/>
          <w:sz w:val="24"/>
          <w:szCs w:val="24"/>
        </w:rPr>
        <w:t>三</w:t>
      </w:r>
      <w:r w:rsidRPr="008520B6">
        <w:rPr>
          <w:rFonts w:ascii="宋体" w:hAnsi="宋体" w:hint="eastAsia"/>
          <w:b/>
          <w:color w:val="FF0000"/>
          <w:sz w:val="24"/>
          <w:szCs w:val="24"/>
        </w:rPr>
        <w:t xml:space="preserve"> 教育技术研究</w:t>
      </w:r>
      <w:r w:rsidR="004A16A3" w:rsidRPr="008520B6">
        <w:rPr>
          <w:rFonts w:ascii="宋体" w:hAnsi="宋体" w:hint="eastAsia"/>
          <w:b/>
          <w:color w:val="FF0000"/>
          <w:sz w:val="24"/>
          <w:szCs w:val="24"/>
        </w:rPr>
        <w:t>基金</w:t>
      </w:r>
      <w:r w:rsidRPr="008520B6">
        <w:rPr>
          <w:rFonts w:ascii="宋体" w:hAnsi="宋体" w:hint="eastAsia"/>
          <w:b/>
          <w:color w:val="FF0000"/>
          <w:sz w:val="24"/>
          <w:szCs w:val="24"/>
        </w:rPr>
        <w:t>课题所需科研条件的基本要求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5812"/>
      </w:tblGrid>
      <w:tr w:rsidR="00B34B7A" w:rsidRPr="00F8767F" w:rsidTr="005A599F">
        <w:trPr>
          <w:trHeight w:val="270"/>
        </w:trPr>
        <w:tc>
          <w:tcPr>
            <w:tcW w:w="1135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057BB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551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云计算平台核心系统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云计算基础平台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系统基于业界主流的开源云计算平台开发；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支持服务器集群的在线管理和维护；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支持计算、存储和网络资源的申请、使用、变更、销毁等服务的自助化和自动化；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支持虚拟机的全生命周期管理，包括创建、修改、启动、停止、重启、删除、还原等；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可构建包含多至4094个C类网段的虚拟局域网络，支持不同网段间的互联互通，</w:t>
            </w:r>
            <w:r w:rsidRPr="00D042B6">
              <w:rPr>
                <w:rFonts w:ascii="宋体" w:hAnsi="宋体"/>
                <w:sz w:val="20"/>
              </w:rPr>
              <w:t>支持虚拟网络管理，支持DHCP、NAT、负载均衡等功能；</w:t>
            </w:r>
          </w:p>
          <w:p w:rsidR="00B34B7A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/>
                <w:sz w:val="20"/>
              </w:rPr>
              <w:t>支持云端存储功能，可跨终端随时随地访问、上传和下载文件</w:t>
            </w:r>
            <w:r w:rsidRPr="00D042B6">
              <w:rPr>
                <w:rFonts w:ascii="宋体" w:hAnsi="宋体" w:hint="eastAsia"/>
                <w:sz w:val="20"/>
              </w:rPr>
              <w:t>；</w:t>
            </w:r>
          </w:p>
          <w:p w:rsidR="00C87E5C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虚拟化管理系统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</w:p>
        </w:tc>
      </w:tr>
      <w:tr w:rsidR="00B34B7A" w:rsidRPr="00F8767F" w:rsidTr="00AD1C5A">
        <w:trPr>
          <w:trHeight w:val="194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云存储系统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大数据平台核心系统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大数据平台基础管理系统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提供企业级Hadoop、Spark大数据平台，包含Hive、HDFS、HBase、Zookeeper、Sqoop、Pig等多个大数据组件；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/>
                <w:sz w:val="20"/>
              </w:rPr>
              <w:t>支持Web图形化集群管理和监控</w:t>
            </w:r>
            <w:r w:rsidRPr="002D11F6">
              <w:rPr>
                <w:rFonts w:ascii="宋体" w:hAnsi="宋体" w:cs="Arial" w:hint="eastAsia"/>
                <w:sz w:val="20"/>
              </w:rPr>
              <w:t>；</w:t>
            </w:r>
            <w:r w:rsidRPr="002D11F6">
              <w:rPr>
                <w:rFonts w:ascii="宋体" w:hAnsi="宋体" w:cs="Arial"/>
                <w:sz w:val="20"/>
              </w:rPr>
              <w:t>支持集群的自动安装</w:t>
            </w:r>
            <w:r w:rsidRPr="002D11F6">
              <w:rPr>
                <w:rFonts w:ascii="宋体" w:hAnsi="宋体" w:cs="Arial" w:hint="eastAsia"/>
                <w:sz w:val="20"/>
              </w:rPr>
              <w:t>，快</w:t>
            </w:r>
            <w:r w:rsidRPr="002D11F6">
              <w:rPr>
                <w:rFonts w:ascii="宋体" w:hAnsi="宋体" w:cs="Arial" w:hint="eastAsia"/>
                <w:sz w:val="20"/>
              </w:rPr>
              <w:lastRenderedPageBreak/>
              <w:t>速高效建立集群；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提供GB到PB级数据在高并发访问、查询和分析等不同应用场景大数据处理的能力；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/>
                <w:sz w:val="20"/>
              </w:rPr>
              <w:t>支持无人值守安装，支持可视化部署和可视化数据访问；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聚合异构数据源，内置HDFS、HBase 、Hive、Oracle等连接器；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支持All On Yarn，支持数据抽取场景的任务调度；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具有统一的用户管理、授权平台，支持认证、授权、加密、审计、LDAP</w:t>
            </w:r>
            <w:r w:rsidR="00C87E5C" w:rsidRPr="002D11F6">
              <w:rPr>
                <w:rFonts w:ascii="宋体" w:hAnsi="宋体" w:hint="eastAsia"/>
                <w:sz w:val="20"/>
              </w:rPr>
              <w:t>集成；</w:t>
            </w:r>
          </w:p>
          <w:p w:rsidR="00C87E5C" w:rsidRPr="002D11F6" w:rsidRDefault="00C87E5C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数据预处理综合应用系统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大规模数据实时计算系统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大规模数据流式处理系统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分布式并行数据库系统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资源协同调度管理系统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数据存储与计算系统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大规模数据加载系统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大规模非结构化数据科研系统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1425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/>
                <w:b/>
                <w:sz w:val="20"/>
              </w:rPr>
              <w:t>人工智能平台核心系统</w:t>
            </w:r>
          </w:p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 w:hint="eastAsia"/>
                <w:b/>
                <w:sz w:val="20"/>
              </w:rPr>
              <w:t>(仅和人工智能选题方向相关)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数据预处理及训练计算平台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计算架构，采用</w:t>
            </w:r>
            <w:r w:rsidRPr="00C2768A">
              <w:rPr>
                <w:rFonts w:hint="eastAsia"/>
                <w:color w:val="auto"/>
                <w:sz w:val="20"/>
              </w:rPr>
              <w:t>CPU+GPU+FPGA</w:t>
            </w:r>
            <w:r w:rsidRPr="00C2768A">
              <w:rPr>
                <w:rFonts w:hint="eastAsia"/>
                <w:color w:val="auto"/>
                <w:sz w:val="20"/>
              </w:rPr>
              <w:t>混合异购模式</w:t>
            </w:r>
            <w:r w:rsidRPr="00C2768A">
              <w:rPr>
                <w:color w:val="auto"/>
                <w:sz w:val="20"/>
              </w:rPr>
              <w:t>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存储架构，对于训练平台，主要采用高性能的分布式</w:t>
            </w:r>
            <w:r w:rsidRPr="00C2768A">
              <w:rPr>
                <w:rFonts w:hint="eastAsia"/>
                <w:color w:val="auto"/>
                <w:sz w:val="20"/>
              </w:rPr>
              <w:t>Lustre</w:t>
            </w:r>
            <w:r w:rsidRPr="00C2768A">
              <w:rPr>
                <w:rFonts w:hint="eastAsia"/>
                <w:color w:val="auto"/>
                <w:sz w:val="20"/>
              </w:rPr>
              <w:t>存储；对于线上推理平台，采用</w:t>
            </w:r>
            <w:r w:rsidRPr="00C2768A">
              <w:rPr>
                <w:rFonts w:hint="eastAsia"/>
                <w:color w:val="auto"/>
                <w:sz w:val="20"/>
              </w:rPr>
              <w:t>HDFS</w:t>
            </w:r>
            <w:r w:rsidRPr="00C2768A">
              <w:rPr>
                <w:rFonts w:hint="eastAsia"/>
                <w:color w:val="auto"/>
                <w:sz w:val="20"/>
              </w:rPr>
              <w:t>存储架构来设计；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网络架构，对于训练平台，采用高速互联的</w:t>
            </w:r>
            <w:r w:rsidRPr="00C2768A">
              <w:rPr>
                <w:rFonts w:hint="eastAsia"/>
                <w:color w:val="auto"/>
                <w:sz w:val="20"/>
              </w:rPr>
              <w:t>IB</w:t>
            </w:r>
            <w:r w:rsidRPr="00C2768A">
              <w:rPr>
                <w:rFonts w:hint="eastAsia"/>
                <w:color w:val="auto"/>
                <w:sz w:val="20"/>
              </w:rPr>
              <w:t>网络；对于线上推理平台，采用万兆；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计算模式，对于训练平台，多个节点如果同时训练将采用分布式并行的方式，采用</w:t>
            </w:r>
            <w:r w:rsidRPr="00C2768A">
              <w:rPr>
                <w:rFonts w:hint="eastAsia"/>
                <w:color w:val="auto"/>
                <w:sz w:val="20"/>
              </w:rPr>
              <w:t>MPI+CUDA</w:t>
            </w:r>
            <w:r w:rsidRPr="00C2768A">
              <w:rPr>
                <w:rFonts w:hint="eastAsia"/>
                <w:color w:val="auto"/>
                <w:sz w:val="20"/>
              </w:rPr>
              <w:t>计算模式；对于线上采用</w:t>
            </w:r>
            <w:r w:rsidRPr="00C2768A">
              <w:rPr>
                <w:rFonts w:hint="eastAsia"/>
                <w:color w:val="auto"/>
                <w:sz w:val="20"/>
              </w:rPr>
              <w:t>Spark/Hadoop+CUDA</w:t>
            </w:r>
            <w:r w:rsidRPr="00C2768A">
              <w:rPr>
                <w:rFonts w:hint="eastAsia"/>
                <w:color w:val="auto"/>
                <w:sz w:val="20"/>
              </w:rPr>
              <w:t>计算模式；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提供可并行计算的深度学习计算框架、分布式框架（如</w:t>
            </w:r>
            <w:r w:rsidRPr="00C2768A">
              <w:rPr>
                <w:rFonts w:hint="eastAsia"/>
                <w:color w:val="auto"/>
                <w:sz w:val="20"/>
              </w:rPr>
              <w:t>Caffe-MPI</w:t>
            </w:r>
            <w:r w:rsidRPr="00C2768A">
              <w:rPr>
                <w:rFonts w:hint="eastAsia"/>
                <w:color w:val="auto"/>
                <w:sz w:val="20"/>
              </w:rPr>
              <w:t>），实现多机多</w:t>
            </w:r>
            <w:r w:rsidRPr="00C2768A">
              <w:rPr>
                <w:rFonts w:hint="eastAsia"/>
                <w:color w:val="auto"/>
                <w:sz w:val="20"/>
              </w:rPr>
              <w:t>GPU</w:t>
            </w:r>
            <w:r w:rsidRPr="00C2768A">
              <w:rPr>
                <w:rFonts w:hint="eastAsia"/>
                <w:color w:val="auto"/>
                <w:sz w:val="20"/>
              </w:rPr>
              <w:t>卡的并行训练；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针对深度学习场景的</w:t>
            </w:r>
            <w:r w:rsidR="00D042B6" w:rsidRPr="00C2768A">
              <w:rPr>
                <w:rFonts w:hint="eastAsia"/>
                <w:color w:val="auto"/>
                <w:sz w:val="20"/>
              </w:rPr>
              <w:t>深度学习管理平台，对资源要进行一个合理的管理、调度、监控、分析；</w:t>
            </w:r>
          </w:p>
          <w:p w:rsidR="00D042B6" w:rsidRPr="00C2768A" w:rsidRDefault="00C2768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ascii="宋体" w:hAnsi="宋体" w:hint="eastAsia"/>
                <w:sz w:val="20"/>
              </w:rPr>
              <w:t>支持以上系统运行的服务器、GPU、网络设备及辅助设施。</w:t>
            </w:r>
          </w:p>
        </w:tc>
      </w:tr>
      <w:tr w:rsidR="00B34B7A" w:rsidRPr="00F8767F" w:rsidTr="005A599F">
        <w:trPr>
          <w:trHeight w:val="1270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深度学习计算框架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  <w:tr w:rsidR="00B34B7A" w:rsidRPr="00F8767F" w:rsidTr="005A599F">
        <w:trPr>
          <w:trHeight w:val="2106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576467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F8767F">
              <w:rPr>
                <w:rFonts w:hint="eastAsia"/>
                <w:color w:val="auto"/>
                <w:sz w:val="20"/>
              </w:rPr>
              <w:t>深度学习管理平台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</w:tbl>
    <w:p w:rsidR="001D31BA" w:rsidRPr="00955009" w:rsidRDefault="00B76A59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资源及服务</w:t>
      </w:r>
    </w:p>
    <w:p w:rsidR="00905B27" w:rsidRPr="00EF4EAD" w:rsidRDefault="00905B27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针对入选合作院校，</w:t>
      </w:r>
      <w:r w:rsidR="00816FB2" w:rsidRPr="00EF4EAD">
        <w:rPr>
          <w:rFonts w:ascii="宋体" w:hAnsi="宋体" w:hint="eastAsia"/>
          <w:sz w:val="24"/>
          <w:szCs w:val="24"/>
        </w:rPr>
        <w:t>联合基金</w:t>
      </w:r>
      <w:r w:rsidR="004A026A" w:rsidRPr="00EF4EAD">
        <w:rPr>
          <w:rFonts w:ascii="宋体" w:hAnsi="宋体" w:hint="eastAsia"/>
          <w:sz w:val="24"/>
          <w:szCs w:val="24"/>
        </w:rPr>
        <w:t>将</w:t>
      </w:r>
      <w:r w:rsidRPr="00EF4EAD">
        <w:rPr>
          <w:rFonts w:ascii="宋体" w:hAnsi="宋体" w:hint="eastAsia"/>
          <w:sz w:val="24"/>
          <w:szCs w:val="24"/>
        </w:rPr>
        <w:t>提供完善的资源和服务体系，以保证院校顺利开展</w:t>
      </w:r>
      <w:r w:rsidR="0079035D" w:rsidRPr="00EF4EAD">
        <w:rPr>
          <w:rFonts w:ascii="宋体" w:hAnsi="宋体" w:hint="eastAsia"/>
          <w:sz w:val="24"/>
          <w:szCs w:val="24"/>
        </w:rPr>
        <w:t>合作</w:t>
      </w:r>
      <w:r w:rsidRPr="00EF4EAD">
        <w:rPr>
          <w:rFonts w:ascii="宋体" w:hAnsi="宋体" w:hint="eastAsia"/>
          <w:sz w:val="24"/>
          <w:szCs w:val="24"/>
        </w:rPr>
        <w:t>课题，并为院校在</w:t>
      </w:r>
      <w:r w:rsidR="00FD4301" w:rsidRPr="00EF4EAD">
        <w:rPr>
          <w:rFonts w:ascii="宋体" w:hAnsi="宋体" w:hint="eastAsia"/>
          <w:sz w:val="24"/>
          <w:szCs w:val="24"/>
        </w:rPr>
        <w:t>云计算、大数据</w:t>
      </w:r>
      <w:r w:rsidR="00FD4301">
        <w:rPr>
          <w:rFonts w:ascii="宋体" w:hAnsi="宋体" w:hint="eastAsia"/>
          <w:sz w:val="24"/>
          <w:szCs w:val="24"/>
        </w:rPr>
        <w:t>、</w:t>
      </w:r>
      <w:r w:rsidR="00FD4301" w:rsidRPr="00EF4EAD">
        <w:rPr>
          <w:rFonts w:ascii="宋体" w:hAnsi="宋体" w:hint="eastAsia"/>
          <w:sz w:val="24"/>
          <w:szCs w:val="24"/>
        </w:rPr>
        <w:t>人工智能</w:t>
      </w:r>
      <w:r w:rsidR="00FD4301">
        <w:rPr>
          <w:rFonts w:ascii="宋体" w:hAnsi="宋体" w:hint="eastAsia"/>
          <w:sz w:val="24"/>
          <w:szCs w:val="24"/>
        </w:rPr>
        <w:t>和</w:t>
      </w:r>
      <w:r w:rsidR="00FD4301">
        <w:rPr>
          <w:rFonts w:ascii="宋体" w:hAnsi="宋体"/>
          <w:sz w:val="24"/>
          <w:szCs w:val="24"/>
        </w:rPr>
        <w:t>物联网</w:t>
      </w:r>
      <w:r w:rsidR="0079035D" w:rsidRPr="00EF4EAD">
        <w:rPr>
          <w:rFonts w:ascii="宋体" w:hAnsi="宋体" w:hint="eastAsia"/>
          <w:sz w:val="24"/>
          <w:szCs w:val="24"/>
        </w:rPr>
        <w:t>方向</w:t>
      </w:r>
      <w:r w:rsidRPr="00EF4EAD">
        <w:rPr>
          <w:rFonts w:ascii="宋体" w:hAnsi="宋体" w:hint="eastAsia"/>
          <w:sz w:val="24"/>
          <w:szCs w:val="24"/>
        </w:rPr>
        <w:t>的科研、教学和人才培养提供长期有效的支持。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79035D" w:rsidRPr="00EF4EAD">
        <w:rPr>
          <w:rFonts w:ascii="宋体" w:hAnsi="宋体" w:hint="eastAsia"/>
          <w:sz w:val="24"/>
          <w:szCs w:val="24"/>
        </w:rPr>
        <w:t>调集浪潮集团、立思辰集团、联创教育等行业领军企业专家团队，</w:t>
      </w:r>
      <w:r w:rsidR="00905B27" w:rsidRPr="00EF4EAD">
        <w:rPr>
          <w:rFonts w:ascii="宋体" w:hAnsi="宋体" w:hint="eastAsia"/>
          <w:sz w:val="24"/>
          <w:szCs w:val="24"/>
        </w:rPr>
        <w:t>为院校免费提供专业建设顶层设计，协助院校完成专业培养方案</w:t>
      </w:r>
      <w:r w:rsidR="00F05FE7" w:rsidRPr="00EF4EAD">
        <w:rPr>
          <w:rFonts w:ascii="宋体" w:hAnsi="宋体" w:hint="eastAsia"/>
          <w:sz w:val="24"/>
          <w:szCs w:val="24"/>
        </w:rPr>
        <w:t>设计</w:t>
      </w:r>
      <w:r w:rsidR="00905B27" w:rsidRPr="00EF4EAD">
        <w:rPr>
          <w:rFonts w:ascii="宋体" w:hAnsi="宋体" w:hint="eastAsia"/>
          <w:sz w:val="24"/>
          <w:szCs w:val="24"/>
        </w:rPr>
        <w:t>、课程体系</w:t>
      </w:r>
      <w:r w:rsidR="00F05FE7" w:rsidRPr="00EF4EAD">
        <w:rPr>
          <w:rFonts w:ascii="宋体" w:hAnsi="宋体" w:hint="eastAsia"/>
          <w:sz w:val="24"/>
          <w:szCs w:val="24"/>
        </w:rPr>
        <w:t>建设</w:t>
      </w:r>
      <w:r w:rsidR="00905B27" w:rsidRPr="00EF4EAD">
        <w:rPr>
          <w:rFonts w:ascii="宋体" w:hAnsi="宋体" w:hint="eastAsia"/>
          <w:sz w:val="24"/>
          <w:szCs w:val="24"/>
        </w:rPr>
        <w:t>、教学科研基础设施建设规划、</w:t>
      </w:r>
      <w:r w:rsidR="00F05FE7" w:rsidRPr="00EF4EAD">
        <w:rPr>
          <w:rFonts w:ascii="宋体" w:hAnsi="宋体" w:hint="eastAsia"/>
          <w:sz w:val="24"/>
          <w:szCs w:val="24"/>
        </w:rPr>
        <w:t>创新实践条件建设规划等。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76A59" w:rsidRPr="00EF4EAD">
        <w:rPr>
          <w:rFonts w:ascii="宋体" w:hAnsi="宋体" w:hint="eastAsia"/>
          <w:sz w:val="24"/>
          <w:szCs w:val="24"/>
        </w:rPr>
        <w:t>通过在线课程体系、在线培训体系、线下培训班</w:t>
      </w:r>
      <w:r w:rsidR="0079035D" w:rsidRPr="00EF4EAD">
        <w:rPr>
          <w:rFonts w:ascii="宋体" w:hAnsi="宋体" w:hint="eastAsia"/>
          <w:sz w:val="24"/>
          <w:szCs w:val="24"/>
        </w:rPr>
        <w:t>和专业建设研修班等</w:t>
      </w:r>
      <w:r w:rsidR="00B76A59" w:rsidRPr="00EF4EAD">
        <w:rPr>
          <w:rFonts w:ascii="宋体" w:hAnsi="宋体" w:hint="eastAsia"/>
          <w:sz w:val="24"/>
          <w:szCs w:val="24"/>
        </w:rPr>
        <w:t>，为院校提供</w:t>
      </w:r>
      <w:r w:rsidR="00E83E6C" w:rsidRPr="00EF4EAD">
        <w:rPr>
          <w:rFonts w:ascii="宋体" w:hAnsi="宋体" w:hint="eastAsia"/>
          <w:sz w:val="24"/>
          <w:szCs w:val="24"/>
        </w:rPr>
        <w:t>云计算、大数据</w:t>
      </w:r>
      <w:r w:rsidR="00E83E6C">
        <w:rPr>
          <w:rFonts w:ascii="宋体" w:hAnsi="宋体" w:hint="eastAsia"/>
          <w:sz w:val="24"/>
          <w:szCs w:val="24"/>
        </w:rPr>
        <w:t>、</w:t>
      </w:r>
      <w:r w:rsidR="00E83E6C" w:rsidRPr="00EF4EAD">
        <w:rPr>
          <w:rFonts w:ascii="宋体" w:hAnsi="宋体" w:hint="eastAsia"/>
          <w:sz w:val="24"/>
          <w:szCs w:val="24"/>
        </w:rPr>
        <w:t>人工智能</w:t>
      </w:r>
      <w:r w:rsidR="00E83E6C">
        <w:rPr>
          <w:rFonts w:ascii="宋体" w:hAnsi="宋体" w:hint="eastAsia"/>
          <w:sz w:val="24"/>
          <w:szCs w:val="24"/>
        </w:rPr>
        <w:t>和</w:t>
      </w:r>
      <w:r w:rsidR="00E83E6C">
        <w:rPr>
          <w:rFonts w:ascii="宋体" w:hAnsi="宋体"/>
          <w:sz w:val="24"/>
          <w:szCs w:val="24"/>
        </w:rPr>
        <w:t>物联网</w:t>
      </w:r>
      <w:r w:rsidR="00B76A59" w:rsidRPr="00EF4EAD">
        <w:rPr>
          <w:rFonts w:ascii="宋体" w:hAnsi="宋体" w:hint="eastAsia"/>
          <w:sz w:val="24"/>
          <w:szCs w:val="24"/>
        </w:rPr>
        <w:t>领域的关键技术普及培训，为没有技术储备的师资团队打下教学和科研基础。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05FE7" w:rsidRPr="00EF4EAD">
        <w:rPr>
          <w:rFonts w:ascii="宋体" w:hAnsi="宋体" w:hint="eastAsia"/>
          <w:sz w:val="24"/>
          <w:szCs w:val="24"/>
        </w:rPr>
        <w:t>建立起云计算、大数据产业与教育联盟，为院校的科研和教学团队提供长期稳定的产业合作伙伴，</w:t>
      </w:r>
      <w:r w:rsidR="000C623D">
        <w:rPr>
          <w:rFonts w:ascii="宋体" w:hAnsi="宋体" w:hint="eastAsia"/>
          <w:sz w:val="24"/>
          <w:szCs w:val="24"/>
        </w:rPr>
        <w:t>为老师提供企业</w:t>
      </w:r>
      <w:r w:rsidR="00F05FE7" w:rsidRPr="00EF4EAD">
        <w:rPr>
          <w:rFonts w:ascii="宋体" w:hAnsi="宋体" w:hint="eastAsia"/>
          <w:sz w:val="24"/>
          <w:szCs w:val="24"/>
        </w:rPr>
        <w:t>顶岗学习</w:t>
      </w:r>
      <w:r w:rsidR="00694BCD" w:rsidRPr="00EF4EAD">
        <w:rPr>
          <w:rFonts w:ascii="宋体" w:hAnsi="宋体" w:hint="eastAsia"/>
          <w:sz w:val="24"/>
          <w:szCs w:val="24"/>
        </w:rPr>
        <w:t>，</w:t>
      </w:r>
      <w:r w:rsidR="000C623D">
        <w:rPr>
          <w:rFonts w:ascii="宋体" w:hAnsi="宋体" w:hint="eastAsia"/>
          <w:sz w:val="24"/>
          <w:szCs w:val="24"/>
        </w:rPr>
        <w:t>为</w:t>
      </w:r>
      <w:r w:rsidR="0079035D" w:rsidRPr="00EF4EAD">
        <w:rPr>
          <w:rFonts w:ascii="宋体" w:hAnsi="宋体" w:hint="eastAsia"/>
          <w:sz w:val="24"/>
          <w:szCs w:val="24"/>
        </w:rPr>
        <w:t>学生</w:t>
      </w:r>
      <w:r w:rsidR="000C623D">
        <w:rPr>
          <w:rFonts w:ascii="宋体" w:hAnsi="宋体" w:hint="eastAsia"/>
          <w:sz w:val="24"/>
          <w:szCs w:val="24"/>
        </w:rPr>
        <w:t>提供</w:t>
      </w:r>
      <w:r w:rsidR="0079035D" w:rsidRPr="00EF4EAD">
        <w:rPr>
          <w:rFonts w:ascii="宋体" w:hAnsi="宋体" w:hint="eastAsia"/>
          <w:sz w:val="24"/>
          <w:szCs w:val="24"/>
        </w:rPr>
        <w:t>实习</w:t>
      </w:r>
      <w:r w:rsidR="000C623D">
        <w:rPr>
          <w:rFonts w:ascii="宋体" w:hAnsi="宋体" w:hint="eastAsia"/>
          <w:sz w:val="24"/>
          <w:szCs w:val="24"/>
        </w:rPr>
        <w:t>岗位</w:t>
      </w:r>
      <w:r w:rsidR="003F3BB6">
        <w:rPr>
          <w:rFonts w:ascii="宋体" w:hAnsi="宋体" w:hint="eastAsia"/>
          <w:sz w:val="24"/>
          <w:szCs w:val="24"/>
        </w:rPr>
        <w:t>和</w:t>
      </w:r>
      <w:r w:rsidR="009E7941">
        <w:rPr>
          <w:rFonts w:ascii="宋体" w:hAnsi="宋体" w:hint="eastAsia"/>
          <w:sz w:val="24"/>
          <w:szCs w:val="24"/>
        </w:rPr>
        <w:t>就业推荐</w:t>
      </w:r>
      <w:r w:rsidR="004E4F9C" w:rsidRPr="00EF4EAD">
        <w:rPr>
          <w:rFonts w:ascii="宋体" w:hAnsi="宋体" w:hint="eastAsia"/>
          <w:sz w:val="24"/>
          <w:szCs w:val="24"/>
        </w:rPr>
        <w:t>等。</w:t>
      </w:r>
    </w:p>
    <w:p w:rsidR="00694BCD" w:rsidRP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</w:t>
      </w:r>
      <w:r w:rsidR="00694BCD" w:rsidRPr="00EF4EAD">
        <w:rPr>
          <w:rFonts w:ascii="宋体" w:hAnsi="宋体" w:hint="eastAsia"/>
          <w:sz w:val="24"/>
          <w:szCs w:val="24"/>
        </w:rPr>
        <w:t>引入浪潮集团、联创教育和地方政府联合建设的近50个创新创业基地，为合作院校的提供实习实训、创新创业</w:t>
      </w:r>
      <w:r w:rsidR="004E4F9C" w:rsidRPr="00EF4EAD">
        <w:rPr>
          <w:rFonts w:ascii="宋体" w:hAnsi="宋体" w:hint="eastAsia"/>
          <w:sz w:val="24"/>
          <w:szCs w:val="24"/>
        </w:rPr>
        <w:t>和创新应用大赛等</w:t>
      </w:r>
      <w:r w:rsidR="00694BCD" w:rsidRPr="00EF4EAD">
        <w:rPr>
          <w:rFonts w:ascii="宋体" w:hAnsi="宋体" w:hint="eastAsia"/>
          <w:sz w:val="24"/>
          <w:szCs w:val="24"/>
        </w:rPr>
        <w:t>支持。</w:t>
      </w:r>
    </w:p>
    <w:p w:rsidR="00B849F8" w:rsidRPr="00955009" w:rsidRDefault="00B849F8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课题申报说明</w:t>
      </w:r>
    </w:p>
    <w:p w:rsid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B849F8" w:rsidRPr="00F21A10">
        <w:rPr>
          <w:rFonts w:ascii="宋体" w:hAnsi="宋体" w:hint="eastAsia"/>
          <w:sz w:val="24"/>
          <w:szCs w:val="24"/>
        </w:rPr>
        <w:t>申报人须</w:t>
      </w:r>
      <w:r w:rsidR="00203C5F">
        <w:rPr>
          <w:rFonts w:ascii="宋体" w:hAnsi="宋体" w:hint="eastAsia"/>
          <w:sz w:val="24"/>
          <w:szCs w:val="24"/>
        </w:rPr>
        <w:t>仔细阅读申报指南，按照指南详细填写申报书</w:t>
      </w:r>
      <w:r w:rsidR="009C7EF0" w:rsidRPr="00F21A10">
        <w:rPr>
          <w:rFonts w:ascii="宋体" w:hAnsi="宋体" w:hint="eastAsia"/>
          <w:sz w:val="24"/>
          <w:szCs w:val="24"/>
        </w:rPr>
        <w:t>，</w:t>
      </w:r>
      <w:r w:rsidR="005D3037">
        <w:rPr>
          <w:rFonts w:ascii="宋体" w:hAnsi="宋体" w:hint="eastAsia"/>
          <w:sz w:val="24"/>
          <w:szCs w:val="24"/>
        </w:rPr>
        <w:t>填写不合要求的项目会按照格式不符合要求处理；</w:t>
      </w:r>
    </w:p>
    <w:p w:rsidR="00B849F8" w:rsidRP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5D3037" w:rsidRPr="00DD35A0">
        <w:rPr>
          <w:rFonts w:ascii="宋体" w:hAnsi="宋体" w:hint="eastAsia"/>
          <w:sz w:val="24"/>
          <w:szCs w:val="24"/>
        </w:rPr>
        <w:t>申报书电子版须发送至指定邮箱，纸质版一式两份寄送至指定地址，都必须</w:t>
      </w:r>
      <w:r w:rsidR="005C4FE2" w:rsidRPr="00DD35A0">
        <w:rPr>
          <w:rFonts w:ascii="宋体" w:hAnsi="宋体" w:hint="eastAsia"/>
          <w:sz w:val="24"/>
          <w:szCs w:val="24"/>
        </w:rPr>
        <w:t>在规定的时间</w:t>
      </w:r>
      <w:r w:rsidR="005D3037" w:rsidRPr="00DD35A0">
        <w:rPr>
          <w:rFonts w:ascii="宋体" w:hAnsi="宋体" w:hint="eastAsia"/>
          <w:sz w:val="24"/>
          <w:szCs w:val="24"/>
        </w:rPr>
        <w:t>完成，只发送电子版或者只发送纸质版按格式不符合要求处理；为方便评审，电子版发送时，请按以下命名规则命名</w:t>
      </w:r>
      <w:r w:rsidR="00186C7A" w:rsidRPr="00DD35A0">
        <w:rPr>
          <w:rFonts w:ascii="宋体" w:hAnsi="宋体" w:hint="eastAsia"/>
          <w:sz w:val="24"/>
          <w:szCs w:val="24"/>
        </w:rPr>
        <w:t>申报书文件</w:t>
      </w:r>
      <w:r w:rsidR="005D3037" w:rsidRPr="00DD35A0">
        <w:rPr>
          <w:rFonts w:ascii="宋体" w:hAnsi="宋体" w:hint="eastAsia"/>
          <w:sz w:val="24"/>
          <w:szCs w:val="24"/>
        </w:rPr>
        <w:t>：</w:t>
      </w:r>
    </w:p>
    <w:p w:rsidR="005D3037" w:rsidRPr="008518F2" w:rsidRDefault="005D3037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 w:rsidRPr="008518F2">
        <w:rPr>
          <w:rFonts w:ascii="宋体" w:hAnsi="宋体" w:hint="eastAsia"/>
          <w:b/>
          <w:sz w:val="24"/>
          <w:szCs w:val="24"/>
        </w:rPr>
        <w:t>学校名称拼音首字母大写+空格+基金类型+空格+申请人姓名</w:t>
      </w:r>
    </w:p>
    <w:p w:rsidR="00244A63" w:rsidRPr="00244A63" w:rsidRDefault="00244A63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sz w:val="24"/>
          <w:szCs w:val="24"/>
        </w:rPr>
      </w:pPr>
      <w:r w:rsidRPr="00244A63"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DD35A0" w:rsidRPr="008520B6" w:rsidRDefault="00DD35A0" w:rsidP="00AD1C5A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3.</w:t>
      </w:r>
      <w:r w:rsidR="00C7792D" w:rsidRPr="008520B6">
        <w:rPr>
          <w:rFonts w:ascii="宋体" w:hAnsi="宋体" w:hint="eastAsia"/>
          <w:b/>
          <w:color w:val="FF0000"/>
          <w:sz w:val="24"/>
          <w:szCs w:val="24"/>
        </w:rPr>
        <w:t>教育技术研究基金选题列表上的4</w:t>
      </w:r>
      <w:r w:rsidR="009C7EF0" w:rsidRPr="008520B6">
        <w:rPr>
          <w:rFonts w:ascii="宋体" w:hAnsi="宋体" w:hint="eastAsia"/>
          <w:b/>
          <w:color w:val="FF0000"/>
          <w:sz w:val="24"/>
          <w:szCs w:val="24"/>
        </w:rPr>
        <w:t>个方向都不限定课题数量，但是如果存在</w:t>
      </w:r>
      <w:r w:rsidR="00B82512" w:rsidRPr="008520B6">
        <w:rPr>
          <w:rFonts w:ascii="宋体" w:hAnsi="宋体" w:hint="eastAsia"/>
          <w:b/>
          <w:color w:val="FF0000"/>
          <w:sz w:val="24"/>
          <w:szCs w:val="24"/>
        </w:rPr>
        <w:t>内容重复</w:t>
      </w:r>
      <w:r w:rsidR="009C7EF0" w:rsidRPr="008520B6">
        <w:rPr>
          <w:rFonts w:ascii="宋体" w:hAnsi="宋体" w:hint="eastAsia"/>
          <w:b/>
          <w:color w:val="FF0000"/>
          <w:sz w:val="24"/>
          <w:szCs w:val="24"/>
        </w:rPr>
        <w:t>的相似课题</w:t>
      </w:r>
      <w:r w:rsidR="00C7792D" w:rsidRPr="008520B6">
        <w:rPr>
          <w:rFonts w:ascii="宋体" w:hAnsi="宋体" w:hint="eastAsia"/>
          <w:b/>
          <w:color w:val="FF0000"/>
          <w:sz w:val="24"/>
          <w:szCs w:val="24"/>
        </w:rPr>
        <w:t>，专家组将根据课题组技术积累、课题方案、课题</w:t>
      </w:r>
      <w:r w:rsidR="009C7EF0" w:rsidRPr="008520B6">
        <w:rPr>
          <w:rFonts w:ascii="宋体" w:hAnsi="宋体" w:hint="eastAsia"/>
          <w:b/>
          <w:color w:val="FF0000"/>
          <w:sz w:val="24"/>
          <w:szCs w:val="24"/>
        </w:rPr>
        <w:t>支撑条件</w:t>
      </w:r>
      <w:r w:rsidR="00C7792D" w:rsidRPr="008520B6">
        <w:rPr>
          <w:rFonts w:ascii="宋体" w:hAnsi="宋体" w:hint="eastAsia"/>
          <w:b/>
          <w:color w:val="FF0000"/>
          <w:sz w:val="24"/>
          <w:szCs w:val="24"/>
        </w:rPr>
        <w:t>等要素择优</w:t>
      </w:r>
      <w:r w:rsidR="009C7EF0" w:rsidRPr="008520B6">
        <w:rPr>
          <w:rFonts w:ascii="宋体" w:hAnsi="宋体" w:hint="eastAsia"/>
          <w:b/>
          <w:color w:val="FF0000"/>
          <w:sz w:val="24"/>
          <w:szCs w:val="24"/>
        </w:rPr>
        <w:t>选择</w:t>
      </w:r>
      <w:r w:rsidR="00C7792D" w:rsidRPr="008520B6">
        <w:rPr>
          <w:rFonts w:ascii="宋体" w:hAnsi="宋体" w:hint="eastAsia"/>
          <w:b/>
          <w:color w:val="FF0000"/>
          <w:sz w:val="24"/>
          <w:szCs w:val="24"/>
        </w:rPr>
        <w:t>资助</w:t>
      </w:r>
      <w:r w:rsidR="00203F02" w:rsidRPr="008520B6">
        <w:rPr>
          <w:rFonts w:ascii="宋体" w:hAnsi="宋体" w:hint="eastAsia"/>
          <w:b/>
          <w:color w:val="FF0000"/>
          <w:sz w:val="24"/>
          <w:szCs w:val="24"/>
        </w:rPr>
        <w:t>课题</w:t>
      </w:r>
      <w:r w:rsidR="00C7792D" w:rsidRPr="008520B6">
        <w:rPr>
          <w:rFonts w:ascii="宋体" w:hAnsi="宋体" w:hint="eastAsia"/>
          <w:b/>
          <w:color w:val="FF0000"/>
          <w:sz w:val="24"/>
          <w:szCs w:val="24"/>
        </w:rPr>
        <w:t>。</w:t>
      </w:r>
    </w:p>
    <w:p w:rsidR="008F16E4" w:rsidRPr="008520B6" w:rsidRDefault="00DD35A0" w:rsidP="008520B6">
      <w:pPr>
        <w:spacing w:before="0" w:after="0" w:line="440" w:lineRule="exact"/>
        <w:ind w:firstLine="482"/>
        <w:rPr>
          <w:rFonts w:ascii="宋体" w:hAnsi="宋体"/>
          <w:b/>
          <w:color w:val="FF0000"/>
          <w:sz w:val="24"/>
          <w:szCs w:val="24"/>
        </w:rPr>
      </w:pPr>
      <w:r w:rsidRPr="008520B6">
        <w:rPr>
          <w:rFonts w:ascii="宋体" w:hAnsi="宋体" w:hint="eastAsia"/>
          <w:b/>
          <w:color w:val="FF0000"/>
          <w:sz w:val="24"/>
          <w:szCs w:val="24"/>
        </w:rPr>
        <w:t>4.</w:t>
      </w:r>
      <w:r w:rsidR="00E07F38" w:rsidRPr="008520B6">
        <w:rPr>
          <w:rFonts w:ascii="宋体" w:hAnsi="宋体" w:hint="eastAsia"/>
          <w:b/>
          <w:color w:val="FF0000"/>
          <w:sz w:val="24"/>
          <w:szCs w:val="24"/>
        </w:rPr>
        <w:t>如果以联合课题组的形式申报课题</w:t>
      </w:r>
      <w:r w:rsidR="008F16E4" w:rsidRPr="008520B6">
        <w:rPr>
          <w:rFonts w:ascii="宋体" w:hAnsi="宋体" w:hint="eastAsia"/>
          <w:b/>
          <w:color w:val="FF0000"/>
          <w:sz w:val="24"/>
          <w:szCs w:val="24"/>
        </w:rPr>
        <w:t>，需要列明不同</w:t>
      </w:r>
      <w:r w:rsidR="006537A6" w:rsidRPr="008520B6">
        <w:rPr>
          <w:rFonts w:ascii="宋体" w:hAnsi="宋体" w:hint="eastAsia"/>
          <w:b/>
          <w:color w:val="FF0000"/>
          <w:sz w:val="24"/>
          <w:szCs w:val="24"/>
        </w:rPr>
        <w:t>学校单位的项目贡献度比例，课题资助将按照贡献度比例进行分配。</w:t>
      </w:r>
    </w:p>
    <w:p w:rsidR="002147DE" w:rsidRPr="00955009" w:rsidRDefault="002147DE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计划执行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AD1C5A" w:rsidRPr="00DD35A0">
        <w:rPr>
          <w:rFonts w:ascii="宋体" w:hAnsi="宋体" w:hint="eastAsia"/>
          <w:sz w:val="24"/>
          <w:szCs w:val="24"/>
        </w:rPr>
        <w:t>2</w:t>
      </w:r>
      <w:r w:rsidR="00AD1C5A" w:rsidRPr="00DD35A0">
        <w:rPr>
          <w:rFonts w:ascii="宋体" w:hAnsi="宋体"/>
          <w:sz w:val="24"/>
          <w:szCs w:val="24"/>
        </w:rPr>
        <w:t>018</w:t>
      </w:r>
      <w:r w:rsidR="00AD1C5A" w:rsidRPr="00DD35A0">
        <w:rPr>
          <w:rFonts w:ascii="宋体" w:hAnsi="宋体" w:hint="eastAsia"/>
          <w:sz w:val="24"/>
          <w:szCs w:val="24"/>
        </w:rPr>
        <w:t>年</w:t>
      </w:r>
      <w:r w:rsidR="00AD1C5A">
        <w:rPr>
          <w:rFonts w:ascii="宋体" w:hAnsi="宋体" w:hint="eastAsia"/>
          <w:sz w:val="24"/>
          <w:szCs w:val="24"/>
        </w:rPr>
        <w:t>5</w:t>
      </w:r>
      <w:r w:rsidR="00AD1C5A" w:rsidRPr="00DD35A0">
        <w:rPr>
          <w:rFonts w:ascii="宋体" w:hAnsi="宋体" w:hint="eastAsia"/>
          <w:sz w:val="24"/>
          <w:szCs w:val="24"/>
        </w:rPr>
        <w:t>月科技发展中心发布</w:t>
      </w:r>
      <w:r w:rsidR="00AD1C5A">
        <w:rPr>
          <w:rFonts w:ascii="宋体" w:hAnsi="宋体" w:hint="eastAsia"/>
          <w:sz w:val="24"/>
          <w:szCs w:val="24"/>
        </w:rPr>
        <w:t>第二批</w:t>
      </w:r>
      <w:r w:rsidR="00AD1C5A" w:rsidRPr="00DD35A0">
        <w:rPr>
          <w:rFonts w:ascii="宋体" w:hAnsi="宋体" w:hint="eastAsia"/>
          <w:sz w:val="24"/>
          <w:szCs w:val="24"/>
        </w:rPr>
        <w:t>“数启科教 智见未来”产教联合基金课题的通知。</w:t>
      </w:r>
    </w:p>
    <w:p w:rsidR="00DD35A0" w:rsidRPr="004452D5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694BCD" w:rsidRPr="00DD35A0">
        <w:rPr>
          <w:rFonts w:ascii="宋体" w:hAnsi="宋体" w:hint="eastAsia"/>
          <w:sz w:val="24"/>
          <w:szCs w:val="24"/>
        </w:rPr>
        <w:t>院校填</w:t>
      </w:r>
      <w:r w:rsidR="007E4FA7" w:rsidRPr="00DD35A0">
        <w:rPr>
          <w:rFonts w:ascii="宋体" w:hAnsi="宋体" w:hint="eastAsia"/>
          <w:sz w:val="24"/>
          <w:szCs w:val="24"/>
        </w:rPr>
        <w:t>报</w:t>
      </w:r>
      <w:r w:rsidR="00694BCD" w:rsidRPr="00DD35A0">
        <w:rPr>
          <w:rFonts w:ascii="宋体" w:hAnsi="宋体" w:hint="eastAsia"/>
          <w:sz w:val="24"/>
          <w:szCs w:val="24"/>
        </w:rPr>
        <w:t>《</w:t>
      </w:r>
      <w:r w:rsidR="007E4FA7" w:rsidRPr="00DD35A0">
        <w:rPr>
          <w:rFonts w:ascii="宋体" w:hAnsi="宋体" w:hint="eastAsia"/>
          <w:sz w:val="24"/>
          <w:szCs w:val="24"/>
        </w:rPr>
        <w:t>“</w:t>
      </w:r>
      <w:r w:rsidR="00864F88" w:rsidRPr="00DD35A0">
        <w:rPr>
          <w:rFonts w:ascii="宋体" w:hAnsi="宋体" w:hint="eastAsia"/>
          <w:sz w:val="24"/>
          <w:szCs w:val="24"/>
        </w:rPr>
        <w:t>数启科教 智见未来</w:t>
      </w:r>
      <w:r w:rsidR="007E4FA7" w:rsidRPr="00DD35A0">
        <w:rPr>
          <w:rFonts w:ascii="宋体" w:hAnsi="宋体" w:hint="eastAsia"/>
          <w:sz w:val="24"/>
          <w:szCs w:val="24"/>
        </w:rPr>
        <w:t>”产教</w:t>
      </w:r>
      <w:r w:rsidR="00D5626F" w:rsidRPr="00DD35A0">
        <w:rPr>
          <w:rFonts w:ascii="宋体" w:hAnsi="宋体" w:hint="eastAsia"/>
          <w:sz w:val="24"/>
          <w:szCs w:val="24"/>
        </w:rPr>
        <w:t>联合</w:t>
      </w:r>
      <w:r w:rsidR="00C85518" w:rsidRPr="00DD35A0">
        <w:rPr>
          <w:rFonts w:ascii="宋体" w:hAnsi="宋体" w:hint="eastAsia"/>
          <w:sz w:val="24"/>
          <w:szCs w:val="24"/>
        </w:rPr>
        <w:t>基金</w:t>
      </w:r>
      <w:r w:rsidR="00694BCD" w:rsidRPr="00DD35A0">
        <w:rPr>
          <w:rFonts w:ascii="宋体" w:hAnsi="宋体" w:hint="eastAsia"/>
          <w:sz w:val="24"/>
          <w:szCs w:val="24"/>
        </w:rPr>
        <w:t>申报书》，</w:t>
      </w:r>
      <w:r w:rsidR="007E4FA7" w:rsidRPr="00DD35A0">
        <w:rPr>
          <w:rFonts w:ascii="宋体" w:hAnsi="宋体" w:hint="eastAsia"/>
          <w:sz w:val="24"/>
          <w:szCs w:val="24"/>
        </w:rPr>
        <w:t>经学校盖章后</w:t>
      </w:r>
      <w:r w:rsidR="00DC1982" w:rsidRPr="00DD35A0">
        <w:rPr>
          <w:rFonts w:ascii="宋体" w:hAnsi="宋体" w:hint="eastAsia"/>
          <w:sz w:val="24"/>
          <w:szCs w:val="24"/>
        </w:rPr>
        <w:t>寄</w:t>
      </w:r>
      <w:r w:rsidR="00694BCD" w:rsidRPr="00DD35A0">
        <w:rPr>
          <w:rFonts w:ascii="宋体" w:hAnsi="宋体" w:hint="eastAsia"/>
          <w:sz w:val="24"/>
          <w:szCs w:val="24"/>
        </w:rPr>
        <w:t>送</w:t>
      </w:r>
      <w:r w:rsidR="00694BCD" w:rsidRPr="00DD35A0">
        <w:rPr>
          <w:rFonts w:ascii="宋体" w:hAnsi="宋体" w:hint="eastAsia"/>
          <w:color w:val="auto"/>
          <w:sz w:val="24"/>
          <w:szCs w:val="24"/>
        </w:rPr>
        <w:t>给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教育部科技发展中心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并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同时报送电子版申请书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申请截止时间为</w:t>
      </w:r>
      <w:r w:rsidR="00F93BB2" w:rsidRPr="004452D5">
        <w:rPr>
          <w:rFonts w:ascii="宋体" w:hAnsi="宋体" w:hint="eastAsia"/>
          <w:sz w:val="24"/>
          <w:szCs w:val="24"/>
        </w:rPr>
        <w:t>2</w:t>
      </w:r>
      <w:r w:rsidR="00F93BB2" w:rsidRPr="004452D5">
        <w:rPr>
          <w:rFonts w:ascii="宋体" w:hAnsi="宋体"/>
          <w:sz w:val="24"/>
          <w:szCs w:val="24"/>
        </w:rPr>
        <w:t>01</w:t>
      </w:r>
      <w:r w:rsidR="00600640" w:rsidRPr="004452D5">
        <w:rPr>
          <w:rFonts w:ascii="宋体" w:hAnsi="宋体"/>
          <w:sz w:val="24"/>
          <w:szCs w:val="24"/>
        </w:rPr>
        <w:t>8</w:t>
      </w:r>
      <w:r w:rsidR="00F93BB2" w:rsidRPr="004452D5">
        <w:rPr>
          <w:rFonts w:ascii="宋体" w:hAnsi="宋体" w:hint="eastAsia"/>
          <w:sz w:val="24"/>
          <w:szCs w:val="24"/>
        </w:rPr>
        <w:t>年</w:t>
      </w:r>
      <w:r w:rsidR="005A1CA6" w:rsidRPr="004452D5">
        <w:rPr>
          <w:rFonts w:ascii="宋体" w:hAnsi="宋体"/>
          <w:sz w:val="24"/>
          <w:szCs w:val="24"/>
        </w:rPr>
        <w:t>7</w:t>
      </w:r>
      <w:r w:rsidR="00F93BB2" w:rsidRPr="004452D5">
        <w:rPr>
          <w:rFonts w:ascii="宋体" w:hAnsi="宋体" w:hint="eastAsia"/>
          <w:sz w:val="24"/>
          <w:szCs w:val="24"/>
        </w:rPr>
        <w:t>月</w:t>
      </w:r>
      <w:r w:rsidR="00F65DB0" w:rsidRPr="004452D5">
        <w:rPr>
          <w:rFonts w:ascii="宋体" w:hAnsi="宋体" w:hint="eastAsia"/>
          <w:sz w:val="24"/>
          <w:szCs w:val="24"/>
        </w:rPr>
        <w:t>31</w:t>
      </w:r>
      <w:r w:rsidR="00F93BB2" w:rsidRPr="004452D5">
        <w:rPr>
          <w:rFonts w:ascii="宋体" w:hAnsi="宋体" w:hint="eastAsia"/>
          <w:sz w:val="24"/>
          <w:szCs w:val="24"/>
        </w:rPr>
        <w:t>日。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20</w:t>
      </w:r>
      <w:r w:rsidR="00082EA5" w:rsidRPr="00DD35A0">
        <w:rPr>
          <w:rFonts w:ascii="宋体" w:hAnsi="宋体"/>
          <w:color w:val="auto"/>
          <w:sz w:val="24"/>
          <w:szCs w:val="24"/>
        </w:rPr>
        <w:t>18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82EA5">
        <w:rPr>
          <w:rFonts w:ascii="宋体" w:hAnsi="宋体"/>
          <w:color w:val="auto"/>
          <w:sz w:val="24"/>
          <w:szCs w:val="24"/>
        </w:rPr>
        <w:t>10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A3656C" w:rsidRPr="00DD35A0">
        <w:rPr>
          <w:rFonts w:ascii="宋体" w:hAnsi="宋体"/>
          <w:color w:val="auto"/>
          <w:sz w:val="24"/>
          <w:szCs w:val="24"/>
        </w:rPr>
        <w:t>3</w:t>
      </w:r>
      <w:r w:rsidR="005D1EAB" w:rsidRPr="00DD35A0">
        <w:rPr>
          <w:rFonts w:ascii="宋体" w:hAnsi="宋体"/>
          <w:color w:val="auto"/>
          <w:sz w:val="24"/>
          <w:szCs w:val="24"/>
        </w:rPr>
        <w:t>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日前，</w:t>
      </w:r>
      <w:r w:rsidR="00203F02">
        <w:rPr>
          <w:rFonts w:ascii="宋体" w:hAnsi="宋体" w:hint="eastAsia"/>
          <w:color w:val="auto"/>
          <w:sz w:val="24"/>
          <w:szCs w:val="24"/>
        </w:rPr>
        <w:t>教育部科技发展中心指定专家团队和</w:t>
      </w:r>
      <w:r w:rsidR="005C4FE2" w:rsidRPr="00DD35A0">
        <w:rPr>
          <w:rFonts w:ascii="宋体" w:hAnsi="宋体" w:hint="eastAsia"/>
          <w:sz w:val="24"/>
          <w:szCs w:val="24"/>
        </w:rPr>
        <w:t>联创教育</w:t>
      </w:r>
      <w:r w:rsidR="000F0C7E">
        <w:rPr>
          <w:rFonts w:ascii="宋体" w:hAnsi="宋体" w:hint="eastAsia"/>
          <w:sz w:val="24"/>
          <w:szCs w:val="24"/>
        </w:rPr>
        <w:t>组成的基金管理小组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对申报课题进行资格预审。</w:t>
      </w:r>
    </w:p>
    <w:p w:rsidR="00DA6B8A" w:rsidRDefault="00DD35A0" w:rsidP="00080494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082EA5">
        <w:rPr>
          <w:rFonts w:ascii="宋体" w:hAnsi="宋体"/>
          <w:color w:val="auto"/>
          <w:sz w:val="24"/>
          <w:szCs w:val="24"/>
        </w:rPr>
        <w:t>1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082EA5">
        <w:rPr>
          <w:rFonts w:ascii="宋体" w:hAnsi="宋体"/>
          <w:color w:val="auto"/>
          <w:sz w:val="24"/>
          <w:szCs w:val="24"/>
        </w:rPr>
        <w:t>15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7E4FA7" w:rsidRPr="00DD35A0">
        <w:rPr>
          <w:rFonts w:ascii="宋体" w:hAnsi="宋体" w:hint="eastAsia"/>
          <w:sz w:val="24"/>
          <w:szCs w:val="24"/>
        </w:rPr>
        <w:t>前，</w:t>
      </w:r>
      <w:r w:rsidR="004E4F9C" w:rsidRPr="00DD35A0">
        <w:rPr>
          <w:rFonts w:ascii="宋体" w:hAnsi="宋体" w:hint="eastAsia"/>
          <w:sz w:val="24"/>
          <w:szCs w:val="24"/>
        </w:rPr>
        <w:t>教育部科技发展中心召集</w:t>
      </w:r>
      <w:r w:rsidR="009C50FE" w:rsidRPr="00DD35A0">
        <w:rPr>
          <w:rFonts w:ascii="宋体" w:hAnsi="宋体" w:hint="eastAsia"/>
          <w:sz w:val="24"/>
          <w:szCs w:val="24"/>
        </w:rPr>
        <w:t>专家评委会</w:t>
      </w:r>
      <w:r w:rsidR="00F93BB2" w:rsidRPr="00DD35A0">
        <w:rPr>
          <w:rFonts w:ascii="宋体" w:hAnsi="宋体" w:hint="eastAsia"/>
          <w:sz w:val="24"/>
          <w:szCs w:val="24"/>
        </w:rPr>
        <w:t>对申报</w:t>
      </w:r>
      <w:r w:rsidR="00E07F38" w:rsidRPr="00DD35A0">
        <w:rPr>
          <w:rFonts w:ascii="宋体" w:hAnsi="宋体" w:hint="eastAsia"/>
          <w:sz w:val="24"/>
          <w:szCs w:val="24"/>
        </w:rPr>
        <w:t>基金课题</w:t>
      </w:r>
      <w:r w:rsidR="00F93BB2" w:rsidRPr="00DD35A0">
        <w:rPr>
          <w:rFonts w:ascii="宋体" w:hAnsi="宋体" w:hint="eastAsia"/>
          <w:sz w:val="24"/>
          <w:szCs w:val="24"/>
        </w:rPr>
        <w:t>进行评审</w:t>
      </w:r>
      <w:r w:rsidR="007E4FA7" w:rsidRPr="00DD35A0">
        <w:rPr>
          <w:rFonts w:ascii="宋体" w:hAnsi="宋体" w:hint="eastAsia"/>
          <w:sz w:val="24"/>
          <w:szCs w:val="24"/>
        </w:rPr>
        <w:t>并</w:t>
      </w:r>
      <w:r w:rsidR="00F93BB2" w:rsidRPr="00DD35A0">
        <w:rPr>
          <w:rFonts w:ascii="宋体" w:hAnsi="宋体" w:hint="eastAsia"/>
          <w:sz w:val="24"/>
          <w:szCs w:val="24"/>
        </w:rPr>
        <w:t>遴选</w:t>
      </w:r>
      <w:r w:rsidR="00E07F38" w:rsidRPr="00DD35A0">
        <w:rPr>
          <w:rFonts w:ascii="宋体" w:hAnsi="宋体" w:hint="eastAsia"/>
          <w:sz w:val="24"/>
          <w:szCs w:val="24"/>
        </w:rPr>
        <w:t>出</w:t>
      </w:r>
      <w:r w:rsidR="00C91F52">
        <w:rPr>
          <w:rFonts w:ascii="宋体" w:hAnsi="宋体" w:hint="eastAsia"/>
          <w:sz w:val="24"/>
          <w:szCs w:val="24"/>
        </w:rPr>
        <w:t>拟</w:t>
      </w:r>
      <w:r w:rsidR="007E4FA7" w:rsidRPr="00DD35A0">
        <w:rPr>
          <w:rFonts w:ascii="宋体" w:hAnsi="宋体" w:hint="eastAsia"/>
          <w:sz w:val="24"/>
          <w:szCs w:val="24"/>
        </w:rPr>
        <w:t>立项课题</w:t>
      </w:r>
      <w:r w:rsidR="00203F02">
        <w:rPr>
          <w:rFonts w:ascii="宋体" w:hAnsi="宋体" w:hint="eastAsia"/>
          <w:sz w:val="24"/>
          <w:szCs w:val="24"/>
        </w:rPr>
        <w:t>。</w:t>
      </w:r>
      <w:r w:rsidR="00080494">
        <w:rPr>
          <w:rFonts w:ascii="宋体" w:hAnsi="宋体" w:hint="eastAsia"/>
          <w:sz w:val="24"/>
          <w:szCs w:val="24"/>
        </w:rPr>
        <w:t>课题负责人填写《</w:t>
      </w:r>
      <w:r w:rsidR="00080494" w:rsidRPr="00DD35A0">
        <w:rPr>
          <w:rFonts w:ascii="宋体" w:hAnsi="宋体" w:hint="eastAsia"/>
          <w:sz w:val="24"/>
          <w:szCs w:val="24"/>
        </w:rPr>
        <w:t>“数启科教 智见未来”产教联合基金</w:t>
      </w:r>
      <w:r w:rsidR="00080494">
        <w:rPr>
          <w:rFonts w:ascii="宋体" w:hAnsi="宋体" w:hint="eastAsia"/>
          <w:sz w:val="24"/>
          <w:szCs w:val="24"/>
        </w:rPr>
        <w:t>资助项目计划书》。</w:t>
      </w:r>
      <w:r w:rsidR="00DA6B8A">
        <w:rPr>
          <w:rFonts w:ascii="宋体" w:hAnsi="宋体" w:hint="eastAsia"/>
          <w:sz w:val="24"/>
          <w:szCs w:val="24"/>
        </w:rPr>
        <w:t>联创教育</w:t>
      </w:r>
      <w:r w:rsidR="00DA6B8A" w:rsidRPr="00DD35A0">
        <w:rPr>
          <w:rFonts w:ascii="宋体" w:hAnsi="宋体" w:hint="eastAsia"/>
          <w:sz w:val="24"/>
          <w:szCs w:val="24"/>
        </w:rPr>
        <w:t>和立项院校签署合作协议，确定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周期、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要求和付款方式等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细节</w:t>
      </w:r>
      <w:r w:rsidR="00DA6B8A">
        <w:rPr>
          <w:rFonts w:ascii="宋体" w:hAnsi="宋体" w:hint="eastAsia"/>
          <w:sz w:val="24"/>
          <w:szCs w:val="24"/>
        </w:rPr>
        <w:t>。</w:t>
      </w:r>
    </w:p>
    <w:p w:rsidR="00DA6B8A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4516B9">
        <w:rPr>
          <w:rFonts w:ascii="宋体" w:hAnsi="宋体"/>
          <w:color w:val="auto"/>
          <w:sz w:val="24"/>
          <w:szCs w:val="24"/>
        </w:rPr>
        <w:t>2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5D1EAB" w:rsidRPr="00DD35A0">
        <w:rPr>
          <w:rFonts w:ascii="宋体" w:hAnsi="宋体"/>
          <w:color w:val="auto"/>
          <w:sz w:val="24"/>
          <w:szCs w:val="24"/>
        </w:rPr>
        <w:t>31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F93BB2" w:rsidRPr="00DD35A0">
        <w:rPr>
          <w:rFonts w:ascii="宋体" w:hAnsi="宋体" w:hint="eastAsia"/>
          <w:sz w:val="24"/>
          <w:szCs w:val="24"/>
        </w:rPr>
        <w:t>前，</w:t>
      </w:r>
      <w:r w:rsidR="009C50FE" w:rsidRPr="00DD35A0">
        <w:rPr>
          <w:rFonts w:ascii="宋体" w:hAnsi="宋体" w:hint="eastAsia"/>
          <w:sz w:val="24"/>
          <w:szCs w:val="24"/>
        </w:rPr>
        <w:t>教育部科技发展中心公示合作院校和</w:t>
      </w:r>
      <w:r w:rsidR="00077B79">
        <w:rPr>
          <w:rFonts w:ascii="宋体" w:hAnsi="宋体" w:hint="eastAsia"/>
          <w:sz w:val="24"/>
          <w:szCs w:val="24"/>
        </w:rPr>
        <w:t>课题</w:t>
      </w:r>
      <w:r w:rsidR="009C50FE" w:rsidRPr="00DD35A0">
        <w:rPr>
          <w:rFonts w:ascii="宋体" w:hAnsi="宋体" w:hint="eastAsia"/>
          <w:sz w:val="24"/>
          <w:szCs w:val="24"/>
        </w:rPr>
        <w:t>名单</w:t>
      </w:r>
      <w:r w:rsidR="00077B79">
        <w:rPr>
          <w:rFonts w:ascii="宋体" w:hAnsi="宋体" w:hint="eastAsia"/>
          <w:sz w:val="24"/>
          <w:szCs w:val="24"/>
        </w:rPr>
        <w:t>。</w:t>
      </w:r>
      <w:r w:rsidR="00CD5828">
        <w:rPr>
          <w:rFonts w:ascii="宋体" w:hAnsi="宋体" w:hint="eastAsia"/>
          <w:sz w:val="24"/>
          <w:szCs w:val="24"/>
        </w:rPr>
        <w:t>课题进入执行期，</w:t>
      </w:r>
      <w:r w:rsidR="00CD5828" w:rsidRPr="00DD35A0">
        <w:rPr>
          <w:rFonts w:ascii="宋体" w:hAnsi="宋体" w:hint="eastAsia"/>
          <w:sz w:val="24"/>
          <w:szCs w:val="24"/>
        </w:rPr>
        <w:t>院校启动课题科研环境的建设。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4C4B55" w:rsidRPr="00DD35A0">
        <w:rPr>
          <w:rFonts w:ascii="宋体" w:hAnsi="宋体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4C4B55" w:rsidRPr="00DD35A0">
        <w:rPr>
          <w:rFonts w:ascii="宋体" w:hAnsi="宋体"/>
          <w:sz w:val="24"/>
          <w:szCs w:val="24"/>
        </w:rPr>
        <w:t>年</w:t>
      </w:r>
      <w:r w:rsidR="00CD5828">
        <w:rPr>
          <w:rFonts w:ascii="宋体" w:hAnsi="宋体"/>
          <w:sz w:val="24"/>
          <w:szCs w:val="24"/>
        </w:rPr>
        <w:t>2</w:t>
      </w:r>
      <w:r w:rsidR="004C4B55" w:rsidRPr="00DD35A0">
        <w:rPr>
          <w:rFonts w:ascii="宋体" w:hAnsi="宋体" w:hint="eastAsia"/>
          <w:sz w:val="24"/>
          <w:szCs w:val="24"/>
        </w:rPr>
        <w:t>月</w:t>
      </w:r>
      <w:r w:rsidR="00AD1C5A">
        <w:rPr>
          <w:rFonts w:ascii="宋体" w:hAnsi="宋体" w:hint="eastAsia"/>
          <w:sz w:val="24"/>
          <w:szCs w:val="24"/>
        </w:rPr>
        <w:t>28</w:t>
      </w:r>
      <w:r w:rsidR="004C4B55" w:rsidRPr="00DD35A0">
        <w:rPr>
          <w:rFonts w:ascii="宋体" w:hAnsi="宋体" w:hint="eastAsia"/>
          <w:sz w:val="24"/>
          <w:szCs w:val="24"/>
        </w:rPr>
        <w:t>日</w:t>
      </w:r>
      <w:r w:rsidR="00A140FA" w:rsidRPr="00DD35A0">
        <w:rPr>
          <w:rFonts w:ascii="宋体" w:hAnsi="宋体" w:hint="eastAsia"/>
          <w:sz w:val="24"/>
          <w:szCs w:val="24"/>
        </w:rPr>
        <w:t>前</w:t>
      </w:r>
      <w:r w:rsidR="000F0C7E">
        <w:rPr>
          <w:rFonts w:ascii="宋体" w:hAnsi="宋体" w:hint="eastAsia"/>
          <w:sz w:val="24"/>
          <w:szCs w:val="24"/>
        </w:rPr>
        <w:t>，</w:t>
      </w:r>
      <w:r w:rsidR="000F0C7E" w:rsidRPr="00DD35A0">
        <w:rPr>
          <w:rFonts w:ascii="宋体" w:hAnsi="宋体" w:hint="eastAsia"/>
          <w:sz w:val="24"/>
          <w:szCs w:val="24"/>
        </w:rPr>
        <w:t>基金管理小组</w:t>
      </w:r>
      <w:r w:rsidR="004C4B55" w:rsidRPr="00DD35A0">
        <w:rPr>
          <w:rFonts w:ascii="宋体" w:hAnsi="宋体" w:hint="eastAsia"/>
          <w:sz w:val="24"/>
          <w:szCs w:val="24"/>
        </w:rPr>
        <w:t>进行课题科研环境的初验，初验通过后，</w:t>
      </w:r>
      <w:r w:rsidR="007D071F" w:rsidRPr="00DD35A0">
        <w:rPr>
          <w:rFonts w:ascii="宋体" w:hAnsi="宋体" w:hint="eastAsia"/>
          <w:sz w:val="24"/>
          <w:szCs w:val="24"/>
        </w:rPr>
        <w:t>按照</w:t>
      </w:r>
      <w:r w:rsidR="000F0C7E">
        <w:rPr>
          <w:rFonts w:ascii="宋体" w:hAnsi="宋体" w:hint="eastAsia"/>
          <w:sz w:val="24"/>
          <w:szCs w:val="24"/>
        </w:rPr>
        <w:t>合作</w:t>
      </w:r>
      <w:r w:rsidR="007D071F" w:rsidRPr="00DD35A0">
        <w:rPr>
          <w:rFonts w:ascii="宋体" w:hAnsi="宋体" w:hint="eastAsia"/>
          <w:sz w:val="24"/>
          <w:szCs w:val="24"/>
        </w:rPr>
        <w:t>协议约定</w:t>
      </w:r>
      <w:r w:rsidR="004C4B55" w:rsidRPr="00DD35A0">
        <w:rPr>
          <w:rFonts w:ascii="宋体" w:hAnsi="宋体" w:hint="eastAsia"/>
          <w:sz w:val="24"/>
          <w:szCs w:val="24"/>
        </w:rPr>
        <w:t>提供</w:t>
      </w:r>
      <w:r w:rsidR="00DD1277" w:rsidRPr="00DD35A0">
        <w:rPr>
          <w:rFonts w:ascii="宋体" w:hAnsi="宋体" w:hint="eastAsia"/>
          <w:sz w:val="24"/>
          <w:szCs w:val="24"/>
        </w:rPr>
        <w:t>第一阶段的</w:t>
      </w:r>
      <w:r w:rsidR="004C4B55" w:rsidRPr="00DD35A0">
        <w:rPr>
          <w:rFonts w:ascii="宋体" w:hAnsi="宋体" w:hint="eastAsia"/>
          <w:sz w:val="24"/>
          <w:szCs w:val="24"/>
        </w:rPr>
        <w:t>课题经费</w:t>
      </w:r>
      <w:r w:rsidR="00DD0F10" w:rsidRPr="00DD35A0">
        <w:rPr>
          <w:rFonts w:ascii="宋体" w:hAnsi="宋体" w:hint="eastAsia"/>
          <w:sz w:val="24"/>
          <w:szCs w:val="24"/>
        </w:rPr>
        <w:t>或设备</w:t>
      </w:r>
      <w:r w:rsidR="004C4B55" w:rsidRPr="00DD35A0">
        <w:rPr>
          <w:rFonts w:ascii="宋体" w:hAnsi="宋体" w:hint="eastAsia"/>
          <w:sz w:val="24"/>
          <w:szCs w:val="24"/>
        </w:rPr>
        <w:t>；初验未通过的学校，提出整改意见，等待下</w:t>
      </w:r>
      <w:r w:rsidR="00CD5828">
        <w:rPr>
          <w:rFonts w:ascii="宋体" w:hAnsi="宋体" w:hint="eastAsia"/>
          <w:sz w:val="24"/>
          <w:szCs w:val="24"/>
        </w:rPr>
        <w:t>次验收</w:t>
      </w:r>
      <w:r w:rsidR="004C4B55" w:rsidRPr="00DD35A0">
        <w:rPr>
          <w:rFonts w:ascii="宋体" w:hAnsi="宋体" w:hint="eastAsia"/>
          <w:sz w:val="24"/>
          <w:szCs w:val="24"/>
        </w:rPr>
        <w:t>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7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9C50FE" w:rsidRPr="00DD35A0">
        <w:rPr>
          <w:rFonts w:ascii="宋体" w:hAnsi="宋体" w:hint="eastAsia"/>
          <w:sz w:val="24"/>
          <w:szCs w:val="24"/>
        </w:rPr>
        <w:t>201</w:t>
      </w:r>
      <w:r w:rsidR="005D1EAB" w:rsidRPr="00DD35A0">
        <w:rPr>
          <w:rFonts w:ascii="宋体" w:hAnsi="宋体"/>
          <w:sz w:val="24"/>
          <w:szCs w:val="24"/>
        </w:rPr>
        <w:t>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6F565F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日</w:t>
      </w:r>
      <w:r w:rsidR="00DD35A0">
        <w:rPr>
          <w:rFonts w:ascii="宋体" w:hAnsi="宋体" w:hint="eastAsia"/>
          <w:sz w:val="24"/>
          <w:szCs w:val="24"/>
        </w:rPr>
        <w:t>～</w:t>
      </w:r>
      <w:r w:rsidR="009C50FE" w:rsidRPr="00DD35A0">
        <w:rPr>
          <w:rFonts w:ascii="宋体" w:hAnsi="宋体"/>
          <w:sz w:val="24"/>
          <w:szCs w:val="24"/>
        </w:rPr>
        <w:t>20</w:t>
      </w:r>
      <w:r w:rsidR="008933E5" w:rsidRPr="00DD35A0">
        <w:rPr>
          <w:rFonts w:ascii="宋体" w:hAnsi="宋体"/>
          <w:sz w:val="24"/>
          <w:szCs w:val="24"/>
        </w:rPr>
        <w:t>19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12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5D1EAB" w:rsidRPr="00DD35A0">
        <w:rPr>
          <w:rFonts w:ascii="宋体" w:hAnsi="宋体"/>
          <w:sz w:val="24"/>
          <w:szCs w:val="24"/>
        </w:rPr>
        <w:t>31</w:t>
      </w:r>
      <w:r w:rsidR="005C4FE2" w:rsidRPr="00DD35A0">
        <w:rPr>
          <w:rFonts w:ascii="宋体" w:hAnsi="宋体" w:hint="eastAsia"/>
          <w:sz w:val="24"/>
          <w:szCs w:val="24"/>
        </w:rPr>
        <w:t>日为</w:t>
      </w:r>
      <w:r w:rsidR="009C50FE" w:rsidRPr="00DD35A0">
        <w:rPr>
          <w:rFonts w:ascii="宋体" w:hAnsi="宋体" w:hint="eastAsia"/>
          <w:sz w:val="24"/>
          <w:szCs w:val="24"/>
        </w:rPr>
        <w:t>课题执行期</w:t>
      </w:r>
      <w:r w:rsidR="00113906" w:rsidRPr="00DD35A0">
        <w:rPr>
          <w:rFonts w:ascii="宋体" w:hAnsi="宋体" w:hint="eastAsia"/>
          <w:sz w:val="24"/>
          <w:szCs w:val="24"/>
        </w:rPr>
        <w:t>，可根据项目复杂程度适度延长执行周期，最长不超过两年。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</w:t>
      </w:r>
      <w:r w:rsidR="008933E5" w:rsidRPr="00DD35A0">
        <w:rPr>
          <w:rFonts w:ascii="宋体" w:hAnsi="宋体"/>
          <w:sz w:val="24"/>
          <w:szCs w:val="24"/>
        </w:rPr>
        <w:t>4</w:t>
      </w:r>
      <w:r w:rsidR="000F450E" w:rsidRPr="00DD35A0">
        <w:rPr>
          <w:rFonts w:ascii="宋体" w:hAnsi="宋体" w:hint="eastAsia"/>
          <w:sz w:val="24"/>
          <w:szCs w:val="24"/>
        </w:rPr>
        <w:t>月</w:t>
      </w:r>
      <w:r w:rsidR="008933E5" w:rsidRPr="00DD35A0">
        <w:rPr>
          <w:rFonts w:ascii="宋体" w:hAnsi="宋体"/>
          <w:sz w:val="24"/>
          <w:szCs w:val="24"/>
        </w:rPr>
        <w:t>15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8933E5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</w:t>
      </w:r>
      <w:r w:rsidR="00F37E94" w:rsidRPr="00DD35A0">
        <w:rPr>
          <w:rFonts w:ascii="宋体" w:hAnsi="宋体" w:hint="eastAsia"/>
          <w:sz w:val="24"/>
          <w:szCs w:val="24"/>
        </w:rPr>
        <w:t>项目负责人</w:t>
      </w:r>
      <w:r w:rsidR="000F450E" w:rsidRPr="00DD35A0">
        <w:rPr>
          <w:rFonts w:ascii="宋体" w:hAnsi="宋体" w:hint="eastAsia"/>
          <w:sz w:val="24"/>
          <w:szCs w:val="24"/>
        </w:rPr>
        <w:t>提交课题中期总结</w:t>
      </w:r>
      <w:r w:rsidR="008933E5" w:rsidRPr="00DD35A0">
        <w:rPr>
          <w:rFonts w:ascii="宋体" w:hAnsi="宋体" w:hint="eastAsia"/>
          <w:sz w:val="24"/>
          <w:szCs w:val="24"/>
        </w:rPr>
        <w:t>，基金管理</w:t>
      </w:r>
      <w:r w:rsidR="00656E8B" w:rsidRPr="00DD35A0">
        <w:rPr>
          <w:rFonts w:ascii="宋体" w:hAnsi="宋体" w:hint="eastAsia"/>
          <w:sz w:val="24"/>
          <w:szCs w:val="24"/>
        </w:rPr>
        <w:t>小组进行项目中期评审</w:t>
      </w:r>
      <w:r w:rsidR="00B24D53">
        <w:rPr>
          <w:rFonts w:ascii="宋体" w:hAnsi="宋体" w:hint="eastAsia"/>
          <w:sz w:val="24"/>
          <w:szCs w:val="24"/>
        </w:rPr>
        <w:t>。</w:t>
      </w:r>
      <w:r w:rsidR="00DD1277" w:rsidRPr="00DD35A0">
        <w:rPr>
          <w:rFonts w:ascii="宋体" w:hAnsi="宋体" w:hint="eastAsia"/>
          <w:sz w:val="24"/>
          <w:szCs w:val="24"/>
        </w:rPr>
        <w:t>评审通过后，</w:t>
      </w:r>
      <w:r w:rsidR="00CA4167" w:rsidRPr="00DD35A0">
        <w:rPr>
          <w:rFonts w:ascii="宋体" w:hAnsi="宋体" w:hint="eastAsia"/>
          <w:sz w:val="24"/>
          <w:szCs w:val="24"/>
        </w:rPr>
        <w:t>联创中控（北京）教育科技有限公司按评审结果</w:t>
      </w:r>
      <w:r w:rsidR="00DD1277" w:rsidRPr="00DD35A0">
        <w:rPr>
          <w:rFonts w:ascii="宋体" w:hAnsi="宋体" w:hint="eastAsia"/>
          <w:sz w:val="24"/>
          <w:szCs w:val="24"/>
        </w:rPr>
        <w:t>提供第二阶段的课题经费或设备</w:t>
      </w:r>
      <w:r w:rsidR="00CA4167" w:rsidRPr="00DD35A0">
        <w:rPr>
          <w:rFonts w:ascii="宋体" w:hAnsi="宋体" w:hint="eastAsia"/>
          <w:sz w:val="24"/>
          <w:szCs w:val="24"/>
        </w:rPr>
        <w:t>。</w:t>
      </w:r>
    </w:p>
    <w:p w:rsidR="00216954" w:rsidRP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年12月3</w:t>
      </w:r>
      <w:r w:rsidR="008933E5" w:rsidRPr="00DD35A0">
        <w:rPr>
          <w:rFonts w:ascii="宋体" w:hAnsi="宋体"/>
          <w:sz w:val="24"/>
          <w:szCs w:val="24"/>
        </w:rPr>
        <w:t>1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F37E94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，项目负责人提交正式结题报告。教育部科技发展中心组织相关专家，根据科研创新成果的转换情况和人才培养的结果，对课题项目进行验收</w:t>
      </w:r>
      <w:r w:rsidR="00DD1277" w:rsidRPr="00DD35A0">
        <w:rPr>
          <w:rFonts w:ascii="宋体" w:hAnsi="宋体" w:hint="eastAsia"/>
          <w:sz w:val="24"/>
          <w:szCs w:val="24"/>
        </w:rPr>
        <w:t>, 评审通过后，联创中控（北京）教育科技有限公司按评审结果提供</w:t>
      </w:r>
      <w:r w:rsidR="00B421D0" w:rsidRPr="00DD35A0">
        <w:rPr>
          <w:rFonts w:ascii="宋体" w:hAnsi="宋体" w:hint="eastAsia"/>
          <w:sz w:val="24"/>
          <w:szCs w:val="24"/>
        </w:rPr>
        <w:t>剩余</w:t>
      </w:r>
      <w:r w:rsidR="00DD1277" w:rsidRPr="00DD35A0">
        <w:rPr>
          <w:rFonts w:ascii="宋体" w:hAnsi="宋体" w:hint="eastAsia"/>
          <w:sz w:val="24"/>
          <w:szCs w:val="24"/>
        </w:rPr>
        <w:t>的课题经费或设备。</w:t>
      </w:r>
    </w:p>
    <w:sectPr w:rsidR="00216954" w:rsidRPr="00DD35A0" w:rsidSect="00B21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3F" w:rsidRDefault="0077563F" w:rsidP="004E3183">
      <w:pPr>
        <w:ind w:firstLine="420"/>
      </w:pPr>
      <w:r>
        <w:separator/>
      </w:r>
    </w:p>
  </w:endnote>
  <w:endnote w:type="continuationSeparator" w:id="0">
    <w:p w:rsidR="0077563F" w:rsidRDefault="0077563F" w:rsidP="004E318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charset w:val="00"/>
    <w:family w:val="roman"/>
    <w:pitch w:val="variable"/>
    <w:sig w:usb0="A00002EF" w:usb1="4000204B" w:usb2="00000000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B2" w:rsidRPr="006526B1" w:rsidRDefault="00F93BB2" w:rsidP="005E1760">
    <w:pPr>
      <w:pStyle w:val="afb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6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" filled="f" stroked="f" strokeweight=".5pt">
          <v:path arrowok="t"/>
          <v:textbox>
            <w:txbxContent>
              <w:p w:rsidR="00F93BB2" w:rsidRPr="00C90D27" w:rsidRDefault="00F44236" w:rsidP="00397E92">
                <w:pPr>
                  <w:pStyle w:val="afb"/>
                  <w:spacing w:before="0" w:after="0" w:line="240" w:lineRule="auto"/>
                  <w:ind w:firstLineChars="0" w:firstLine="0"/>
                  <w:jc w:val="center"/>
                  <w:rPr>
                    <w:rStyle w:val="ab"/>
                    <w:sz w:val="28"/>
                    <w:szCs w:val="28"/>
                  </w:rPr>
                </w:pPr>
                <w:r w:rsidRPr="00C90D27">
                  <w:rPr>
                    <w:rStyle w:val="ab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b"/>
                    <w:sz w:val="28"/>
                    <w:szCs w:val="28"/>
                  </w:rPr>
                  <w:instrText>PAGE</w:instrText>
                </w:r>
                <w:r w:rsidRPr="00C90D27">
                  <w:rPr>
                    <w:rStyle w:val="ab"/>
                    <w:sz w:val="28"/>
                    <w:szCs w:val="28"/>
                  </w:rPr>
                  <w:fldChar w:fldCharType="separate"/>
                </w:r>
                <w:r w:rsidR="00F93BB2">
                  <w:rPr>
                    <w:rStyle w:val="ab"/>
                    <w:noProof/>
                    <w:sz w:val="28"/>
                    <w:szCs w:val="28"/>
                  </w:rPr>
                  <w:t>0</w:t>
                </w:r>
                <w:r w:rsidRPr="00C90D27">
                  <w:rPr>
                    <w:rStyle w:val="ab"/>
                    <w:sz w:val="28"/>
                    <w:szCs w:val="28"/>
                  </w:rPr>
                  <w:fldChar w:fldCharType="end"/>
                </w:r>
                <w:r w:rsidR="00F93BB2" w:rsidRPr="00C90D27">
                  <w:rPr>
                    <w:rStyle w:val="ab"/>
                    <w:sz w:val="28"/>
                    <w:szCs w:val="28"/>
                  </w:rPr>
                  <w:t xml:space="preserve"> / </w:t>
                </w:r>
                <w:r w:rsidRPr="00C90D27">
                  <w:rPr>
                    <w:rStyle w:val="ab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b"/>
                    <w:sz w:val="28"/>
                    <w:szCs w:val="28"/>
                  </w:rPr>
                  <w:instrText>NUMPAGES</w:instrText>
                </w:r>
                <w:r w:rsidRPr="00C90D27">
                  <w:rPr>
                    <w:rStyle w:val="ab"/>
                    <w:sz w:val="28"/>
                    <w:szCs w:val="28"/>
                  </w:rPr>
                  <w:fldChar w:fldCharType="separate"/>
                </w:r>
                <w:r w:rsidR="006A18EE">
                  <w:rPr>
                    <w:rStyle w:val="ab"/>
                    <w:noProof/>
                    <w:sz w:val="28"/>
                    <w:szCs w:val="28"/>
                  </w:rPr>
                  <w:t>6</w:t>
                </w:r>
                <w:r w:rsidRPr="00C90D27">
                  <w:rPr>
                    <w:rStyle w:val="ab"/>
                    <w:sz w:val="28"/>
                    <w:szCs w:val="28"/>
                  </w:rPr>
                  <w:fldChar w:fldCharType="end"/>
                </w:r>
              </w:p>
              <w:p w:rsidR="00F93BB2" w:rsidRPr="00397E92" w:rsidRDefault="00F93BB2" w:rsidP="00397E92">
                <w:pPr>
                  <w:spacing w:before="0" w:after="0"/>
                  <w:ind w:firstLineChars="0" w:firstLine="0"/>
                  <w:jc w:val="center"/>
                  <w:rPr>
                    <w:rStyle w:val="ab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联创中控（北京）科技有限公司 </w:t>
    </w:r>
    <w:hyperlink r:id="rId2" w:history="1">
      <w:r w:rsidRPr="006526B1">
        <w:rPr>
          <w:rStyle w:val="af8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2C" w:rsidRPr="0001282C" w:rsidRDefault="0001282C" w:rsidP="0001282C">
    <w:pPr>
      <w:pStyle w:val="afb"/>
      <w:spacing w:before="0" w:after="0" w:line="240" w:lineRule="auto"/>
      <w:ind w:firstLineChars="0" w:firstLine="0"/>
      <w:jc w:val="center"/>
      <w:rPr>
        <w:rStyle w:val="ab"/>
        <w:rFonts w:ascii="宋体" w:eastAsia="宋体" w:hAnsi="宋体"/>
        <w:color w:val="auto"/>
        <w:sz w:val="21"/>
        <w:szCs w:val="21"/>
      </w:rPr>
    </w:pPr>
    <w:r w:rsidRPr="0001282C">
      <w:rPr>
        <w:rStyle w:val="ab"/>
        <w:rFonts w:ascii="宋体" w:eastAsia="宋体" w:hAnsi="宋体" w:hint="eastAsia"/>
        <w:color w:val="auto"/>
        <w:sz w:val="21"/>
        <w:szCs w:val="21"/>
      </w:rPr>
      <w:t>第</w: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b"/>
        <w:rFonts w:ascii="宋体" w:eastAsia="宋体" w:hAnsi="宋体"/>
        <w:color w:val="auto"/>
        <w:sz w:val="21"/>
        <w:szCs w:val="21"/>
      </w:rPr>
      <w:instrText>PAGE</w:instrTex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b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b"/>
        <w:rFonts w:ascii="宋体" w:eastAsia="宋体" w:hAnsi="宋体" w:hint="eastAsia"/>
        <w:color w:val="auto"/>
        <w:sz w:val="21"/>
        <w:szCs w:val="21"/>
      </w:rPr>
      <w:t>页</w:t>
    </w:r>
    <w:r w:rsidRPr="0001282C">
      <w:rPr>
        <w:rStyle w:val="ab"/>
        <w:rFonts w:ascii="宋体" w:eastAsia="宋体" w:hAnsi="宋体"/>
        <w:color w:val="auto"/>
        <w:sz w:val="21"/>
        <w:szCs w:val="21"/>
      </w:rPr>
      <w:t>/</w:t>
    </w:r>
    <w:r w:rsidRPr="0001282C">
      <w:rPr>
        <w:rStyle w:val="ab"/>
        <w:rFonts w:ascii="宋体" w:eastAsia="宋体" w:hAnsi="宋体" w:hint="eastAsia"/>
        <w:color w:val="auto"/>
        <w:sz w:val="21"/>
        <w:szCs w:val="21"/>
      </w:rPr>
      <w:t>共</w: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b"/>
        <w:rFonts w:ascii="宋体" w:eastAsia="宋体" w:hAnsi="宋体"/>
        <w:color w:val="auto"/>
        <w:sz w:val="21"/>
        <w:szCs w:val="21"/>
      </w:rPr>
      <w:instrText>NUMPAGES</w:instrTex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b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b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b"/>
        <w:rFonts w:ascii="宋体" w:eastAsia="宋体" w:hAnsi="宋体" w:hint="eastAsia"/>
        <w:color w:val="auto"/>
        <w:sz w:val="21"/>
        <w:szCs w:val="21"/>
      </w:rPr>
      <w:t>页</w:t>
    </w:r>
  </w:p>
  <w:p w:rsidR="00F93BB2" w:rsidRPr="006526B1" w:rsidRDefault="00F93BB2" w:rsidP="00053551">
    <w:pPr>
      <w:pStyle w:val="afb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B2" w:rsidRPr="00EB7621" w:rsidRDefault="00F93BB2" w:rsidP="00EB7621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3F" w:rsidRDefault="0077563F" w:rsidP="004E3183">
      <w:pPr>
        <w:ind w:firstLine="420"/>
      </w:pPr>
      <w:r>
        <w:separator/>
      </w:r>
    </w:p>
  </w:footnote>
  <w:footnote w:type="continuationSeparator" w:id="0">
    <w:p w:rsidR="0077563F" w:rsidRDefault="0077563F" w:rsidP="004E318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B2" w:rsidRDefault="0077563F" w:rsidP="00991DCB">
    <w:pPr>
      <w:pStyle w:val="af9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" filled="f" stroked="f" strokeweight=".5pt">
          <v:path arrowok="t"/>
          <v:textbox>
            <w:txbxContent>
              <w:p w:rsidR="00F93BB2" w:rsidRDefault="00F93BB2" w:rsidP="006B59BD">
                <w:pPr>
                  <w:spacing w:before="0" w:after="0"/>
                  <w:ind w:firstLine="480"/>
                  <w:jc w:val="right"/>
                  <w:rPr>
                    <w:rStyle w:val="ab"/>
                  </w:rPr>
                </w:pPr>
                <w:r>
                  <w:rPr>
                    <w:rStyle w:val="ab"/>
                    <w:rFonts w:hint="eastAsia"/>
                  </w:rPr>
                  <w:t>《</w:t>
                </w:r>
                <w:r w:rsidR="00A14A26">
                  <w:rPr>
                    <w:rStyle w:val="ab"/>
                  </w:rPr>
                  <w:fldChar w:fldCharType="begin"/>
                </w:r>
                <w:r w:rsidR="00A14A26">
                  <w:rPr>
                    <w:rStyle w:val="ab"/>
                    <w:noProof/>
                  </w:rPr>
                  <w:instrText xml:space="preserve"> FILENAME   \* MERGEFORMAT </w:instrText>
                </w:r>
                <w:r w:rsidR="00A14A26">
                  <w:rPr>
                    <w:rStyle w:val="ab"/>
                  </w:rPr>
                  <w:fldChar w:fldCharType="separate"/>
                </w:r>
                <w:r w:rsidR="006A18EE" w:rsidRPr="006A18EE">
                  <w:rPr>
                    <w:rStyle w:val="ab"/>
                    <w:rFonts w:hint="eastAsia"/>
                    <w:noProof/>
                  </w:rPr>
                  <w:t>附件</w:t>
                </w:r>
                <w:r w:rsidR="006A18EE" w:rsidRPr="006A18EE">
                  <w:rPr>
                    <w:rStyle w:val="ab"/>
                    <w:rFonts w:hint="eastAsia"/>
                    <w:noProof/>
                  </w:rPr>
                  <w:t>1</w:t>
                </w:r>
                <w:r w:rsidR="006A18EE" w:rsidRPr="006A18EE">
                  <w:rPr>
                    <w:rStyle w:val="ab"/>
                    <w:rFonts w:hint="eastAsia"/>
                    <w:noProof/>
                  </w:rPr>
                  <w:t>：“数启科教</w:t>
                </w:r>
                <w:r w:rsidR="006A18EE">
                  <w:rPr>
                    <w:rFonts w:hint="eastAsia"/>
                    <w:noProof/>
                  </w:rPr>
                  <w:t xml:space="preserve"> </w:t>
                </w:r>
                <w:r w:rsidR="006A18EE">
                  <w:rPr>
                    <w:rFonts w:hint="eastAsia"/>
                    <w:noProof/>
                  </w:rPr>
                  <w:t>智见未来”</w:t>
                </w:r>
                <w:r w:rsidR="006A18EE">
                  <w:rPr>
                    <w:rFonts w:hint="eastAsia"/>
                    <w:noProof/>
                  </w:rPr>
                  <w:t xml:space="preserve"> </w:t>
                </w:r>
                <w:r w:rsidR="006A18EE">
                  <w:rPr>
                    <w:rFonts w:hint="eastAsia"/>
                    <w:noProof/>
                  </w:rPr>
                  <w:t>产教联合基金课题申报指南</w:t>
                </w:r>
                <w:r w:rsidR="006A18EE">
                  <w:rPr>
                    <w:rFonts w:hint="eastAsia"/>
                    <w:noProof/>
                  </w:rPr>
                  <w:t>0509.docx</w:t>
                </w:r>
                <w:r w:rsidR="00A14A26">
                  <w:rPr>
                    <w:noProof/>
                  </w:rPr>
                  <w:fldChar w:fldCharType="end"/>
                </w:r>
                <w:r>
                  <w:rPr>
                    <w:rStyle w:val="ab"/>
                    <w:rFonts w:hint="eastAsia"/>
                  </w:rPr>
                  <w:t>》</w:t>
                </w:r>
              </w:p>
              <w:p w:rsidR="00F93BB2" w:rsidRPr="007520F4" w:rsidRDefault="00F93BB2" w:rsidP="006B59BD">
                <w:pPr>
                  <w:wordWrap w:val="0"/>
                  <w:spacing w:before="0" w:after="0"/>
                  <w:ind w:firstLine="480"/>
                  <w:jc w:val="right"/>
                  <w:rPr>
                    <w:rStyle w:val="ab"/>
                    <w:color w:val="365F91"/>
                  </w:rPr>
                </w:pPr>
                <w:r w:rsidRPr="007520F4">
                  <w:rPr>
                    <w:rStyle w:val="ab"/>
                    <w:rFonts w:hint="eastAsia"/>
                    <w:color w:val="365F91"/>
                  </w:rPr>
                  <w:t xml:space="preserve">Vision: 1.0.0  Date: </w:t>
                </w:r>
                <w:r w:rsidR="00F44236">
                  <w:rPr>
                    <w:rStyle w:val="ab"/>
                    <w:color w:val="365F91"/>
                  </w:rPr>
                  <w:fldChar w:fldCharType="begin"/>
                </w:r>
                <w:r>
                  <w:rPr>
                    <w:rStyle w:val="ab"/>
                    <w:color w:val="365F91"/>
                  </w:rPr>
                  <w:instrText xml:space="preserve"> DATE  \@ "yyyy-MM-dd" </w:instrText>
                </w:r>
                <w:r w:rsidR="00F44236">
                  <w:rPr>
                    <w:rStyle w:val="ab"/>
                    <w:color w:val="365F91"/>
                  </w:rPr>
                  <w:fldChar w:fldCharType="separate"/>
                </w:r>
                <w:r w:rsidR="00490250">
                  <w:rPr>
                    <w:rStyle w:val="ab"/>
                    <w:noProof/>
                    <w:color w:val="365F91"/>
                  </w:rPr>
                  <w:t>2018-06-05</w:t>
                </w:r>
                <w:r w:rsidR="00F44236">
                  <w:rPr>
                    <w:rStyle w:val="ab"/>
                    <w:color w:val="365F91"/>
                  </w:rPr>
                  <w:fldChar w:fldCharType="end"/>
                </w:r>
                <w:r>
                  <w:rPr>
                    <w:rStyle w:val="ab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F93BB2">
      <w:tab/>
    </w:r>
    <w:r w:rsidR="00F93BB2">
      <w:tab/>
    </w:r>
    <w:r w:rsidR="00F93BB2">
      <w:rPr>
        <w:noProof/>
      </w:rPr>
      <w:drawing>
        <wp:anchor distT="0" distB="0" distL="114300" distR="114300" simplePos="0" relativeHeight="251652608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BB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B2" w:rsidRPr="0001282C" w:rsidRDefault="00F93BB2" w:rsidP="0001282C">
    <w:pPr>
      <w:pStyle w:val="af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B2" w:rsidRDefault="00F93BB2" w:rsidP="007520F4">
    <w:pPr>
      <w:pStyle w:val="af9"/>
      <w:pBdr>
        <w:bottom w:val="none" w:sz="0" w:space="0" w:color="auto"/>
      </w:pBdr>
      <w:spacing w:line="240" w:lineRule="auto"/>
      <w:ind w:firstLine="360"/>
    </w:pPr>
  </w:p>
  <w:p w:rsidR="00F93BB2" w:rsidRDefault="00F93BB2" w:rsidP="00AC590C">
    <w:pPr>
      <w:pStyle w:val="af9"/>
      <w:pBdr>
        <w:bottom w:val="none" w:sz="0" w:space="0" w:color="auto"/>
      </w:pBdr>
      <w:spacing w:before="0" w:after="0" w:line="240" w:lineRule="auto"/>
      <w:ind w:firstLine="360"/>
    </w:pPr>
  </w:p>
  <w:p w:rsidR="00F93BB2" w:rsidRDefault="00F93BB2" w:rsidP="00AC590C">
    <w:pPr>
      <w:pStyle w:val="af9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 w15:restartNumberingAfterBreak="0">
    <w:nsid w:val="1B5D7778"/>
    <w:multiLevelType w:val="hybridMultilevel"/>
    <w:tmpl w:val="99CA580E"/>
    <w:lvl w:ilvl="0" w:tplc="9F7C070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91141"/>
    <w:multiLevelType w:val="hybridMultilevel"/>
    <w:tmpl w:val="2178427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634E82"/>
    <w:multiLevelType w:val="hybridMultilevel"/>
    <w:tmpl w:val="4D2A9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667B18"/>
    <w:multiLevelType w:val="hybridMultilevel"/>
    <w:tmpl w:val="C9A8F1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DA2ABA"/>
    <w:multiLevelType w:val="hybridMultilevel"/>
    <w:tmpl w:val="B5202806"/>
    <w:lvl w:ilvl="0" w:tplc="2B5A6348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2410355"/>
    <w:multiLevelType w:val="hybridMultilevel"/>
    <w:tmpl w:val="2938AEC4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7" w15:restartNumberingAfterBreak="0">
    <w:nsid w:val="48D566BB"/>
    <w:multiLevelType w:val="hybridMultilevel"/>
    <w:tmpl w:val="C6D45AEC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8A61EA"/>
    <w:multiLevelType w:val="hybridMultilevel"/>
    <w:tmpl w:val="57642BC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DB42AA"/>
    <w:multiLevelType w:val="hybridMultilevel"/>
    <w:tmpl w:val="68666B7C"/>
    <w:lvl w:ilvl="0" w:tplc="A34C2AD6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635578F0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BDA1D12"/>
    <w:multiLevelType w:val="hybridMultilevel"/>
    <w:tmpl w:val="D43C97AC"/>
    <w:lvl w:ilvl="0" w:tplc="3344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103ED0"/>
    <w:multiLevelType w:val="hybridMultilevel"/>
    <w:tmpl w:val="C0D05EAA"/>
    <w:lvl w:ilvl="0" w:tplc="2B5A634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2B5A6348">
      <w:start w:val="1"/>
      <w:numFmt w:val="decimalEnclosedParen"/>
      <w:lvlText w:val="%2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617097"/>
    <w:multiLevelType w:val="singleLevel"/>
    <w:tmpl w:val="B20272AE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7C661BDC"/>
    <w:multiLevelType w:val="hybridMultilevel"/>
    <w:tmpl w:val="D5DE688A"/>
    <w:lvl w:ilvl="0" w:tplc="4082202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15" w15:restartNumberingAfterBreak="0">
    <w:nsid w:val="7E8F7ED3"/>
    <w:multiLevelType w:val="hybridMultilevel"/>
    <w:tmpl w:val="1BD88602"/>
    <w:lvl w:ilvl="0" w:tplc="355ED684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7284"/>
    <w:rsid w:val="001A74E0"/>
    <w:rsid w:val="001B0E32"/>
    <w:rsid w:val="001B1B55"/>
    <w:rsid w:val="001B3C0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BC3"/>
    <w:rsid w:val="00203C5F"/>
    <w:rsid w:val="00203F02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EA3"/>
    <w:rsid w:val="003D5C1E"/>
    <w:rsid w:val="003D637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250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30CE1"/>
    <w:rsid w:val="00531EF3"/>
    <w:rsid w:val="0053325D"/>
    <w:rsid w:val="005338E2"/>
    <w:rsid w:val="00533EDE"/>
    <w:rsid w:val="00540EE0"/>
    <w:rsid w:val="00543DB9"/>
    <w:rsid w:val="00544954"/>
    <w:rsid w:val="00545731"/>
    <w:rsid w:val="00547454"/>
    <w:rsid w:val="00547BBB"/>
    <w:rsid w:val="00550070"/>
    <w:rsid w:val="0055051A"/>
    <w:rsid w:val="005534BC"/>
    <w:rsid w:val="00555268"/>
    <w:rsid w:val="005553B1"/>
    <w:rsid w:val="005558E3"/>
    <w:rsid w:val="00560CAF"/>
    <w:rsid w:val="005621CC"/>
    <w:rsid w:val="0056248E"/>
    <w:rsid w:val="005640CE"/>
    <w:rsid w:val="00571442"/>
    <w:rsid w:val="00571531"/>
    <w:rsid w:val="0057318A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D185C"/>
    <w:rsid w:val="006D21BE"/>
    <w:rsid w:val="006D2AF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563F"/>
    <w:rsid w:val="007779A2"/>
    <w:rsid w:val="007805EF"/>
    <w:rsid w:val="00780DCF"/>
    <w:rsid w:val="0078103F"/>
    <w:rsid w:val="007834F6"/>
    <w:rsid w:val="00784FE9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20B6"/>
    <w:rsid w:val="0085656C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A01052"/>
    <w:rsid w:val="00A01121"/>
    <w:rsid w:val="00A0201F"/>
    <w:rsid w:val="00A03A68"/>
    <w:rsid w:val="00A110EB"/>
    <w:rsid w:val="00A11777"/>
    <w:rsid w:val="00A139C3"/>
    <w:rsid w:val="00A140FA"/>
    <w:rsid w:val="00A14A26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125"/>
    <w:rsid w:val="00C31391"/>
    <w:rsid w:val="00C314FC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B133290-C06B-41C5-9E65-1C4190F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94CFC"/>
    <w:pPr>
      <w:spacing w:before="120" w:after="120"/>
      <w:ind w:firstLineChars="200" w:firstLine="200"/>
      <w:jc w:val="both"/>
    </w:pPr>
    <w:rPr>
      <w:rFonts w:ascii="Times New Roman" w:hAnsi="Times New Roman"/>
      <w:iCs/>
      <w:color w:val="000000" w:themeColor="text1"/>
      <w:sz w:val="21"/>
    </w:rPr>
  </w:style>
  <w:style w:type="paragraph" w:styleId="10">
    <w:name w:val="heading 1"/>
    <w:basedOn w:val="a0"/>
    <w:next w:val="a0"/>
    <w:link w:val="11"/>
    <w:uiPriority w:val="9"/>
    <w:qFormat/>
    <w:rsid w:val="00804C0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0"/>
    <w:unhideWhenUsed/>
    <w:qFormat/>
    <w:rsid w:val="00837126"/>
    <w:pPr>
      <w:numPr>
        <w:numId w:val="5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0"/>
    <w:unhideWhenUsed/>
    <w:qFormat/>
    <w:rsid w:val="00F45718"/>
    <w:pPr>
      <w:numPr>
        <w:ilvl w:val="1"/>
        <w:numId w:val="3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0"/>
    <w:unhideWhenUsed/>
    <w:qFormat/>
    <w:rsid w:val="00F45718"/>
    <w:pPr>
      <w:numPr>
        <w:ilvl w:val="2"/>
        <w:numId w:val="3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75695C"/>
    <w:pPr>
      <w:numPr>
        <w:ilvl w:val="3"/>
        <w:numId w:val="3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04C0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B166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B166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B166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标题 1 字符"/>
    <w:link w:val="10"/>
    <w:uiPriority w:val="9"/>
    <w:rsid w:val="00804C0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table" w:styleId="a4">
    <w:name w:val="Table Grid"/>
    <w:basedOn w:val="a2"/>
    <w:uiPriority w:val="59"/>
    <w:rsid w:val="004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rsid w:val="00837126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5">
    <w:name w:val="List Paragraph"/>
    <w:basedOn w:val="a0"/>
    <w:qFormat/>
    <w:rsid w:val="003B1667"/>
    <w:pPr>
      <w:ind w:left="720"/>
      <w:contextualSpacing/>
    </w:pPr>
  </w:style>
  <w:style w:type="character" w:customStyle="1" w:styleId="30">
    <w:name w:val="标题 3 字符"/>
    <w:link w:val="3"/>
    <w:rsid w:val="00F45718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rsid w:val="00F45718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numbering" w:customStyle="1" w:styleId="1">
    <w:name w:val="样式1"/>
    <w:uiPriority w:val="99"/>
    <w:rsid w:val="004C4FA3"/>
    <w:pPr>
      <w:numPr>
        <w:numId w:val="1"/>
      </w:numPr>
    </w:pPr>
  </w:style>
  <w:style w:type="character" w:customStyle="1" w:styleId="50">
    <w:name w:val="标题 5 字符"/>
    <w:link w:val="5"/>
    <w:uiPriority w:val="9"/>
    <w:rsid w:val="0075695C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rsid w:val="00804C0A"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rsid w:val="003B1667"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rsid w:val="003B1667"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rsid w:val="003B1667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0"/>
    <w:next w:val="a0"/>
    <w:uiPriority w:val="35"/>
    <w:unhideWhenUsed/>
    <w:qFormat/>
    <w:rsid w:val="009A7140"/>
    <w:pPr>
      <w:jc w:val="center"/>
    </w:pPr>
    <w:rPr>
      <w:b/>
      <w:bCs/>
      <w:color w:val="0033CC"/>
      <w:sz w:val="18"/>
      <w:szCs w:val="18"/>
    </w:rPr>
  </w:style>
  <w:style w:type="paragraph" w:styleId="a7">
    <w:name w:val="Title"/>
    <w:basedOn w:val="a0"/>
    <w:next w:val="a0"/>
    <w:link w:val="a8"/>
    <w:qFormat/>
    <w:rsid w:val="00804C0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a8">
    <w:name w:val="标题 字符"/>
    <w:link w:val="a7"/>
    <w:uiPriority w:val="10"/>
    <w:rsid w:val="00804C0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paragraph" w:styleId="a9">
    <w:name w:val="Subtitle"/>
    <w:basedOn w:val="a0"/>
    <w:next w:val="a0"/>
    <w:link w:val="aa"/>
    <w:uiPriority w:val="11"/>
    <w:qFormat/>
    <w:rsid w:val="00804C0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character" w:customStyle="1" w:styleId="aa">
    <w:name w:val="副标题 字符"/>
    <w:link w:val="a9"/>
    <w:uiPriority w:val="11"/>
    <w:rsid w:val="00804C0A"/>
    <w:rPr>
      <w:rFonts w:ascii="Times New Roman" w:hAnsi="Times New Roman"/>
      <w:iCs/>
      <w:color w:val="622423"/>
      <w:sz w:val="24"/>
      <w:szCs w:val="24"/>
    </w:rPr>
  </w:style>
  <w:style w:type="character" w:styleId="ab">
    <w:name w:val="Strong"/>
    <w:uiPriority w:val="22"/>
    <w:qFormat/>
    <w:rsid w:val="005E2757"/>
    <w:rPr>
      <w:rFonts w:ascii="Constantia" w:eastAsia="微软雅黑" w:hAnsi="Constantia"/>
      <w:b w:val="0"/>
      <w:bCs/>
      <w:i w:val="0"/>
      <w:spacing w:val="0"/>
      <w:sz w:val="24"/>
    </w:rPr>
  </w:style>
  <w:style w:type="character" w:styleId="ac">
    <w:name w:val="Emphasis"/>
    <w:uiPriority w:val="20"/>
    <w:qFormat/>
    <w:rsid w:val="003B166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d">
    <w:name w:val="No Spacing"/>
    <w:aliases w:val="插图,表格"/>
    <w:basedOn w:val="a0"/>
    <w:link w:val="ae"/>
    <w:uiPriority w:val="1"/>
    <w:qFormat/>
    <w:rsid w:val="00257B1F"/>
    <w:pPr>
      <w:spacing w:after="0"/>
      <w:ind w:firstLineChars="0" w:firstLine="0"/>
      <w:jc w:val="center"/>
    </w:pPr>
  </w:style>
  <w:style w:type="paragraph" w:styleId="af">
    <w:name w:val="Quote"/>
    <w:basedOn w:val="a0"/>
    <w:next w:val="a0"/>
    <w:link w:val="af0"/>
    <w:uiPriority w:val="29"/>
    <w:qFormat/>
    <w:rsid w:val="003B1667"/>
    <w:rPr>
      <w:i/>
      <w:iCs w:val="0"/>
      <w:color w:val="943634"/>
    </w:rPr>
  </w:style>
  <w:style w:type="character" w:customStyle="1" w:styleId="af0">
    <w:name w:val="引用 字符"/>
    <w:link w:val="af"/>
    <w:uiPriority w:val="29"/>
    <w:rsid w:val="003B1667"/>
    <w:rPr>
      <w:color w:val="943634"/>
      <w:sz w:val="20"/>
      <w:szCs w:val="20"/>
    </w:rPr>
  </w:style>
  <w:style w:type="paragraph" w:styleId="af1">
    <w:name w:val="Intense Quote"/>
    <w:basedOn w:val="a0"/>
    <w:next w:val="a0"/>
    <w:link w:val="af2"/>
    <w:uiPriority w:val="30"/>
    <w:qFormat/>
    <w:rsid w:val="003B16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2">
    <w:name w:val="明显引用 字符"/>
    <w:link w:val="af1"/>
    <w:uiPriority w:val="30"/>
    <w:rsid w:val="003B166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f3">
    <w:name w:val="Subtle Emphasis"/>
    <w:uiPriority w:val="19"/>
    <w:qFormat/>
    <w:rsid w:val="003B1667"/>
    <w:rPr>
      <w:rFonts w:ascii="Cambria" w:eastAsia="宋体" w:hAnsi="Cambria" w:cs="Times New Roman"/>
      <w:i/>
      <w:iCs/>
      <w:color w:val="C0504D"/>
    </w:rPr>
  </w:style>
  <w:style w:type="character" w:styleId="af4">
    <w:name w:val="Intense Emphasis"/>
    <w:uiPriority w:val="21"/>
    <w:qFormat/>
    <w:rsid w:val="003B1667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3B1667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E451F1"/>
    <w:rPr>
      <w:rFonts w:eastAsia="楷体"/>
      <w:b/>
      <w:bCs/>
      <w:i w:val="0"/>
      <w:iCs/>
      <w:smallCaps/>
      <w:color w:val="0070C0"/>
      <w:u w:color="C0504D"/>
    </w:rPr>
  </w:style>
  <w:style w:type="character" w:styleId="af7">
    <w:name w:val="Book Title"/>
    <w:uiPriority w:val="33"/>
    <w:qFormat/>
    <w:rsid w:val="00804C0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0"/>
    <w:next w:val="a0"/>
    <w:uiPriority w:val="39"/>
    <w:unhideWhenUsed/>
    <w:qFormat/>
    <w:rsid w:val="003B1667"/>
    <w:pPr>
      <w:outlineLvl w:val="9"/>
    </w:pPr>
    <w:rPr>
      <w:lang w:bidi="en-US"/>
    </w:rPr>
  </w:style>
  <w:style w:type="numbering" w:customStyle="1" w:styleId="a">
    <w:name w:val="正式文档列表样式"/>
    <w:uiPriority w:val="99"/>
    <w:rsid w:val="009700C4"/>
    <w:pPr>
      <w:numPr>
        <w:numId w:val="2"/>
      </w:numPr>
    </w:pPr>
  </w:style>
  <w:style w:type="table" w:customStyle="1" w:styleId="-51">
    <w:name w:val="浅色网格 - 强调文字颜色 51"/>
    <w:basedOn w:val="a2"/>
    <w:uiPriority w:val="62"/>
    <w:rsid w:val="008C041E"/>
    <w:tblPr>
      <w:tblStyleRowBandSize w:val="1"/>
      <w:tblStyleColBandSize w:val="1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8">
    <w:name w:val="Hyperlink"/>
    <w:uiPriority w:val="99"/>
    <w:unhideWhenUsed/>
    <w:rsid w:val="00BD2D5F"/>
    <w:rPr>
      <w:color w:val="0000FF"/>
      <w:u w:val="single"/>
    </w:rPr>
  </w:style>
  <w:style w:type="paragraph" w:styleId="af9">
    <w:name w:val="header"/>
    <w:basedOn w:val="a0"/>
    <w:link w:val="afa"/>
    <w:uiPriority w:val="99"/>
    <w:unhideWhenUsed/>
    <w:rsid w:val="005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a">
    <w:name w:val="页眉 字符"/>
    <w:link w:val="af9"/>
    <w:uiPriority w:val="99"/>
    <w:rsid w:val="005D3E7B"/>
    <w:rPr>
      <w:rFonts w:eastAsia="微软雅黑"/>
      <w:iCs/>
      <w:color w:val="365F91"/>
      <w:sz w:val="18"/>
      <w:szCs w:val="18"/>
    </w:rPr>
  </w:style>
  <w:style w:type="paragraph" w:styleId="afb">
    <w:name w:val="footer"/>
    <w:basedOn w:val="a0"/>
    <w:link w:val="afc"/>
    <w:uiPriority w:val="99"/>
    <w:unhideWhenUsed/>
    <w:rsid w:val="005D3E7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c">
    <w:name w:val="页脚 字符"/>
    <w:link w:val="afb"/>
    <w:uiPriority w:val="99"/>
    <w:rsid w:val="005D3E7B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rsid w:val="00D434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d">
    <w:name w:val="Balloon Text"/>
    <w:basedOn w:val="a0"/>
    <w:link w:val="afe"/>
    <w:uiPriority w:val="99"/>
    <w:semiHidden/>
    <w:unhideWhenUsed/>
    <w:rsid w:val="00BC6F67"/>
    <w:pPr>
      <w:spacing w:before="0"/>
    </w:pPr>
    <w:rPr>
      <w:sz w:val="18"/>
      <w:szCs w:val="18"/>
    </w:rPr>
  </w:style>
  <w:style w:type="character" w:customStyle="1" w:styleId="afe">
    <w:name w:val="批注框文本 字符"/>
    <w:link w:val="afd"/>
    <w:uiPriority w:val="99"/>
    <w:semiHidden/>
    <w:rsid w:val="00BC6F67"/>
    <w:rPr>
      <w:rFonts w:eastAsia="微软雅黑"/>
      <w:iCs/>
      <w:color w:val="365F91"/>
      <w:sz w:val="18"/>
      <w:szCs w:val="18"/>
    </w:rPr>
  </w:style>
  <w:style w:type="character" w:customStyle="1" w:styleId="ae">
    <w:name w:val="无间隔 字符"/>
    <w:aliases w:val="插图 字符,表格 字符"/>
    <w:link w:val="ad"/>
    <w:uiPriority w:val="1"/>
    <w:rsid w:val="00257B1F"/>
    <w:rPr>
      <w:iCs/>
      <w:color w:val="17365D"/>
      <w:sz w:val="21"/>
      <w:szCs w:val="20"/>
    </w:rPr>
  </w:style>
  <w:style w:type="paragraph" w:styleId="TOC1">
    <w:name w:val="toc 1"/>
    <w:basedOn w:val="a0"/>
    <w:next w:val="a0"/>
    <w:autoRedefine/>
    <w:uiPriority w:val="39"/>
    <w:unhideWhenUsed/>
    <w:rsid w:val="00C07844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TOC2">
    <w:name w:val="toc 2"/>
    <w:basedOn w:val="a0"/>
    <w:next w:val="a0"/>
    <w:autoRedefine/>
    <w:uiPriority w:val="39"/>
    <w:unhideWhenUsed/>
    <w:rsid w:val="00C07844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TOC3">
    <w:name w:val="toc 3"/>
    <w:basedOn w:val="a0"/>
    <w:next w:val="a0"/>
    <w:autoRedefine/>
    <w:uiPriority w:val="39"/>
    <w:unhideWhenUsed/>
    <w:rsid w:val="00C07844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TOC4">
    <w:name w:val="toc 4"/>
    <w:basedOn w:val="a0"/>
    <w:next w:val="a0"/>
    <w:autoRedefine/>
    <w:uiPriority w:val="39"/>
    <w:unhideWhenUsed/>
    <w:rsid w:val="00C07844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FE2706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FE2706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FE2706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FE2706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FE2706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customStyle="1" w:styleId="12">
    <w:name w:val="正文缩进1"/>
    <w:basedOn w:val="a0"/>
    <w:rsid w:val="00E72A5D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rsid w:val="001E76A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rsid w:val="009E193F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character" w:styleId="aff">
    <w:name w:val="FollowedHyperlink"/>
    <w:uiPriority w:val="99"/>
    <w:semiHidden/>
    <w:unhideWhenUsed/>
    <w:rsid w:val="00951961"/>
    <w:rPr>
      <w:color w:val="800080"/>
      <w:u w:val="single"/>
    </w:rPr>
  </w:style>
  <w:style w:type="paragraph" w:customStyle="1" w:styleId="aff0">
    <w:name w:val="文档正文"/>
    <w:basedOn w:val="a0"/>
    <w:link w:val="Char"/>
    <w:qFormat/>
    <w:rsid w:val="00804C0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0"/>
    <w:rsid w:val="00804C0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rsid w:val="00CA63F4"/>
    <w:rPr>
      <w:kern w:val="2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条目正文"/>
    <w:basedOn w:val="a0"/>
    <w:link w:val="Char0"/>
    <w:qFormat/>
    <w:rsid w:val="00804C0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1"/>
    <w:rsid w:val="00804C0A"/>
    <w:rPr>
      <w:rFonts w:ascii="Times New Roman" w:hAnsi="Times New Roman"/>
      <w:kern w:val="2"/>
      <w:sz w:val="24"/>
      <w:szCs w:val="24"/>
    </w:rPr>
  </w:style>
  <w:style w:type="paragraph" w:styleId="aff2">
    <w:name w:val="Document Map"/>
    <w:basedOn w:val="a0"/>
    <w:link w:val="aff3"/>
    <w:uiPriority w:val="99"/>
    <w:semiHidden/>
    <w:unhideWhenUsed/>
    <w:rsid w:val="00A177F8"/>
    <w:rPr>
      <w:rFonts w:ascii="宋体"/>
      <w:sz w:val="18"/>
      <w:szCs w:val="18"/>
    </w:rPr>
  </w:style>
  <w:style w:type="character" w:customStyle="1" w:styleId="aff3">
    <w:name w:val="文档结构图 字符"/>
    <w:link w:val="aff2"/>
    <w:uiPriority w:val="99"/>
    <w:semiHidden/>
    <w:rsid w:val="00A177F8"/>
    <w:rPr>
      <w:rFonts w:ascii="宋体"/>
      <w:iCs/>
      <w:color w:val="17365D"/>
      <w:sz w:val="18"/>
      <w:szCs w:val="18"/>
    </w:rPr>
  </w:style>
  <w:style w:type="character" w:styleId="aff4">
    <w:name w:val="annotation reference"/>
    <w:unhideWhenUsed/>
    <w:rsid w:val="008F019A"/>
    <w:rPr>
      <w:sz w:val="21"/>
      <w:szCs w:val="21"/>
    </w:rPr>
  </w:style>
  <w:style w:type="paragraph" w:styleId="aff5">
    <w:name w:val="annotation text"/>
    <w:basedOn w:val="a0"/>
    <w:link w:val="aff6"/>
    <w:unhideWhenUsed/>
    <w:rsid w:val="008F019A"/>
  </w:style>
  <w:style w:type="character" w:customStyle="1" w:styleId="aff6">
    <w:name w:val="批注文字 字符"/>
    <w:link w:val="aff5"/>
    <w:uiPriority w:val="99"/>
    <w:semiHidden/>
    <w:rsid w:val="008F019A"/>
    <w:rPr>
      <w:iCs/>
      <w:color w:val="17365D"/>
      <w:sz w:val="21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F019A"/>
    <w:rPr>
      <w:b/>
      <w:bCs/>
    </w:rPr>
  </w:style>
  <w:style w:type="character" w:customStyle="1" w:styleId="aff8">
    <w:name w:val="批注主题 字符"/>
    <w:link w:val="aff7"/>
    <w:uiPriority w:val="99"/>
    <w:semiHidden/>
    <w:rsid w:val="008F019A"/>
    <w:rPr>
      <w:b/>
      <w:bCs/>
      <w:iCs/>
      <w:color w:val="17365D"/>
      <w:sz w:val="21"/>
    </w:rPr>
  </w:style>
  <w:style w:type="paragraph" w:styleId="aff9">
    <w:name w:val="Plain Text"/>
    <w:basedOn w:val="a0"/>
    <w:link w:val="affa"/>
    <w:rsid w:val="0025362C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character" w:customStyle="1" w:styleId="affa">
    <w:name w:val="纯文本 字符"/>
    <w:link w:val="aff9"/>
    <w:rsid w:val="0025362C"/>
    <w:rPr>
      <w:rFonts w:ascii="宋体" w:eastAsia="新宋体" w:hAnsi="Courier New" w:cs="Courier New"/>
      <w:kern w:val="2"/>
      <w:sz w:val="21"/>
      <w:szCs w:val="21"/>
    </w:rPr>
  </w:style>
  <w:style w:type="paragraph" w:styleId="affb">
    <w:name w:val="Normal (Web)"/>
    <w:basedOn w:val="a0"/>
    <w:uiPriority w:val="99"/>
    <w:semiHidden/>
    <w:unhideWhenUsed/>
    <w:rsid w:val="00294CA5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294CA5"/>
  </w:style>
  <w:style w:type="character" w:customStyle="1" w:styleId="Char1">
    <w:name w:val="批注文字 Char"/>
    <w:rsid w:val="00D70E25"/>
    <w:rPr>
      <w:rFonts w:ascii="Calibri" w:hAnsi="Calibri"/>
      <w:kern w:val="2"/>
      <w:sz w:val="24"/>
      <w:szCs w:val="24"/>
    </w:rPr>
  </w:style>
  <w:style w:type="character" w:styleId="affc">
    <w:name w:val="Placeholder Text"/>
    <w:uiPriority w:val="99"/>
    <w:semiHidden/>
    <w:rsid w:val="008E5307"/>
    <w:rPr>
      <w:color w:val="808080"/>
    </w:rPr>
  </w:style>
  <w:style w:type="paragraph" w:customStyle="1" w:styleId="Default">
    <w:name w:val="Default"/>
    <w:rsid w:val="00E47E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rsid w:val="00117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98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10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13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86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9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756">
          <w:marLeft w:val="605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6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1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66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  <w:divsChild>
            <w:div w:id="760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3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8E5E-6D13-4520-8528-AD0546DA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</Template>
  <TotalTime>3</TotalTime>
  <Pages>1</Pages>
  <Words>614</Words>
  <Characters>3502</Characters>
  <Application>Microsoft Office Word</Application>
  <DocSecurity>0</DocSecurity>
  <Lines>29</Lines>
  <Paragraphs>8</Paragraphs>
  <ScaleCrop>false</ScaleCrop>
  <Company>联创中控（北京）科技有限公司</Company>
  <LinksUpToDate>false</LinksUpToDate>
  <CharactersWithSpaces>4108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http://www.uicctech.com/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NTKO</cp:lastModifiedBy>
  <cp:revision>6</cp:revision>
  <cp:lastPrinted>2018-05-10T01:11:00Z</cp:lastPrinted>
  <dcterms:created xsi:type="dcterms:W3CDTF">2018-05-09T07:41:00Z</dcterms:created>
  <dcterms:modified xsi:type="dcterms:W3CDTF">2018-06-05T03:07:00Z</dcterms:modified>
</cp:coreProperties>
</file>