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3D4" w:rsidRPr="00035000" w:rsidRDefault="004E63D4" w:rsidP="00B86C6E">
      <w:pPr>
        <w:jc w:val="center"/>
        <w:rPr>
          <w:rFonts w:asciiTheme="majorEastAsia" w:eastAsiaTheme="majorEastAsia" w:hAnsiTheme="majorEastAsia" w:cs="Times New Roman"/>
          <w:sz w:val="40"/>
          <w:szCs w:val="40"/>
        </w:rPr>
      </w:pPr>
      <w:r w:rsidRPr="00035000">
        <w:rPr>
          <w:rFonts w:asciiTheme="majorEastAsia" w:eastAsiaTheme="majorEastAsia" w:hAnsiTheme="majorEastAsia" w:cs="微软简标宋" w:hint="eastAsia"/>
          <w:sz w:val="40"/>
          <w:szCs w:val="40"/>
        </w:rPr>
        <w:t>关于高校科协报送</w:t>
      </w:r>
      <w:r w:rsidRPr="00035000">
        <w:rPr>
          <w:rFonts w:asciiTheme="majorEastAsia" w:eastAsiaTheme="majorEastAsia" w:hAnsiTheme="majorEastAsia" w:cs="微软简标宋"/>
          <w:sz w:val="40"/>
          <w:szCs w:val="40"/>
        </w:rPr>
        <w:t>2014</w:t>
      </w:r>
      <w:r w:rsidRPr="00035000">
        <w:rPr>
          <w:rFonts w:asciiTheme="majorEastAsia" w:eastAsiaTheme="majorEastAsia" w:hAnsiTheme="majorEastAsia" w:cs="微软简标宋" w:hint="eastAsia"/>
          <w:sz w:val="40"/>
          <w:szCs w:val="40"/>
        </w:rPr>
        <w:t>年度科普项目的通知</w:t>
      </w:r>
    </w:p>
    <w:p w:rsidR="004E63D4" w:rsidRDefault="004E63D4">
      <w:pPr>
        <w:rPr>
          <w:rFonts w:cs="Times New Roman"/>
        </w:rPr>
      </w:pPr>
    </w:p>
    <w:p w:rsidR="004E63D4" w:rsidRPr="00607050" w:rsidRDefault="004E63D4" w:rsidP="00E1491C">
      <w:pPr>
        <w:spacing w:line="580" w:lineRule="exact"/>
        <w:rPr>
          <w:rFonts w:ascii="仿宋_GB2312" w:eastAsia="仿宋_GB2312" w:cs="Times New Roman"/>
          <w:sz w:val="32"/>
          <w:szCs w:val="32"/>
        </w:rPr>
      </w:pPr>
      <w:r w:rsidRPr="00607050">
        <w:rPr>
          <w:rFonts w:ascii="仿宋_GB2312" w:eastAsia="仿宋_GB2312" w:cs="仿宋_GB2312" w:hint="eastAsia"/>
          <w:sz w:val="32"/>
          <w:szCs w:val="32"/>
        </w:rPr>
        <w:t>各高校科协：</w:t>
      </w:r>
    </w:p>
    <w:p w:rsidR="004E63D4" w:rsidRPr="00607050" w:rsidRDefault="004E63D4" w:rsidP="00035000">
      <w:pPr>
        <w:spacing w:line="580" w:lineRule="exact"/>
        <w:ind w:firstLineChars="200" w:firstLine="640"/>
        <w:rPr>
          <w:rFonts w:ascii="仿宋_GB2312" w:eastAsia="仿宋_GB2312" w:cs="Times New Roman"/>
          <w:sz w:val="32"/>
          <w:szCs w:val="32"/>
        </w:rPr>
      </w:pPr>
      <w:r w:rsidRPr="00607050">
        <w:rPr>
          <w:rFonts w:ascii="仿宋_GB2312" w:eastAsia="仿宋_GB2312" w:cs="仿宋_GB2312" w:hint="eastAsia"/>
          <w:sz w:val="32"/>
          <w:szCs w:val="32"/>
        </w:rPr>
        <w:t>为了切实做好</w:t>
      </w:r>
      <w:r w:rsidRPr="00607050">
        <w:rPr>
          <w:rFonts w:ascii="仿宋_GB2312" w:eastAsia="仿宋_GB2312" w:cs="仿宋_GB2312"/>
          <w:sz w:val="32"/>
          <w:szCs w:val="32"/>
        </w:rPr>
        <w:t>2014</w:t>
      </w:r>
      <w:r w:rsidRPr="00607050">
        <w:rPr>
          <w:rFonts w:ascii="仿宋_GB2312" w:eastAsia="仿宋_GB2312" w:cs="仿宋_GB2312" w:hint="eastAsia"/>
          <w:sz w:val="32"/>
          <w:szCs w:val="32"/>
        </w:rPr>
        <w:t>年度高校科协科普计划项目的征集、评审、实施、监督检查和科普专项资金使用绩效考核工作，根据《陕西省科学技术协会</w:t>
      </w:r>
      <w:r w:rsidRPr="00607050">
        <w:rPr>
          <w:rFonts w:ascii="仿宋_GB2312" w:eastAsia="仿宋_GB2312" w:cs="仿宋_GB2312"/>
          <w:sz w:val="32"/>
          <w:szCs w:val="32"/>
        </w:rPr>
        <w:t>2014</w:t>
      </w:r>
      <w:r w:rsidRPr="00607050">
        <w:rPr>
          <w:rFonts w:ascii="仿宋_GB2312" w:eastAsia="仿宋_GB2312" w:cs="仿宋_GB2312" w:hint="eastAsia"/>
          <w:sz w:val="32"/>
          <w:szCs w:val="32"/>
        </w:rPr>
        <w:t>年度科普计划项目申报指南》，通知如下。</w:t>
      </w:r>
    </w:p>
    <w:p w:rsidR="004E63D4" w:rsidRPr="00084762" w:rsidRDefault="004E63D4" w:rsidP="00035000">
      <w:pPr>
        <w:spacing w:line="580" w:lineRule="exact"/>
        <w:ind w:firstLineChars="200" w:firstLine="640"/>
        <w:rPr>
          <w:rFonts w:ascii="黑体" w:eastAsia="黑体" w:hAnsi="黑体" w:cs="Times New Roman"/>
          <w:sz w:val="32"/>
          <w:szCs w:val="32"/>
        </w:rPr>
      </w:pPr>
      <w:r w:rsidRPr="00084762">
        <w:rPr>
          <w:rFonts w:ascii="黑体" w:eastAsia="黑体" w:hAnsi="黑体" w:cs="黑体" w:hint="eastAsia"/>
          <w:sz w:val="32"/>
          <w:szCs w:val="32"/>
        </w:rPr>
        <w:t>一、指导思想</w:t>
      </w:r>
    </w:p>
    <w:p w:rsidR="004E63D4" w:rsidRPr="00607050" w:rsidRDefault="004E63D4" w:rsidP="00035000">
      <w:pPr>
        <w:spacing w:line="580" w:lineRule="exact"/>
        <w:ind w:firstLineChars="200" w:firstLine="640"/>
        <w:rPr>
          <w:rFonts w:ascii="仿宋_GB2312" w:eastAsia="仿宋_GB2312" w:cs="Times New Roman"/>
          <w:sz w:val="32"/>
          <w:szCs w:val="32"/>
        </w:rPr>
      </w:pPr>
      <w:r w:rsidRPr="00607050">
        <w:rPr>
          <w:rFonts w:ascii="仿宋_GB2312" w:eastAsia="仿宋_GB2312" w:cs="仿宋_GB2312" w:hint="eastAsia"/>
          <w:sz w:val="32"/>
          <w:szCs w:val="32"/>
        </w:rPr>
        <w:t>围绕“</w:t>
      </w:r>
      <w:r>
        <w:rPr>
          <w:rFonts w:ascii="仿宋_GB2312" w:eastAsia="仿宋_GB2312" w:cs="仿宋_GB2312" w:hint="eastAsia"/>
          <w:sz w:val="32"/>
          <w:szCs w:val="32"/>
        </w:rPr>
        <w:t>三服务一加强</w:t>
      </w:r>
      <w:r w:rsidRPr="00607050">
        <w:rPr>
          <w:rFonts w:ascii="仿宋_GB2312" w:eastAsia="仿宋_GB2312" w:cs="仿宋_GB2312" w:hint="eastAsia"/>
          <w:sz w:val="32"/>
          <w:szCs w:val="32"/>
        </w:rPr>
        <w:t>”</w:t>
      </w:r>
      <w:r>
        <w:rPr>
          <w:rFonts w:ascii="仿宋_GB2312" w:eastAsia="仿宋_GB2312" w:cs="仿宋_GB2312" w:hint="eastAsia"/>
          <w:sz w:val="32"/>
          <w:szCs w:val="32"/>
        </w:rPr>
        <w:t>的工作主线</w:t>
      </w:r>
      <w:r w:rsidRPr="00607050">
        <w:rPr>
          <w:rFonts w:ascii="仿宋_GB2312" w:eastAsia="仿宋_GB2312" w:cs="仿宋_GB2312" w:hint="eastAsia"/>
          <w:sz w:val="32"/>
          <w:szCs w:val="32"/>
        </w:rPr>
        <w:t>，积极组织和引导科技工作者开展跨学科、跨领域、综合性的学术交流；发挥学校优势和人才技术优势，为地方重大项目战略决策、新型科技园区建设、企业转型升级和新农村建设等方面提供智力支持，为地方经济社会发展做出贡献。引导广大科技工作者大力普及科技知识，指导学生课外科技活动，促进创新型人才的培养。进一步加大科普资源共建共享力度，组织广大科技工作者参加各类科普主题活动，为提高公众科学素质作出新贡献。</w:t>
      </w:r>
    </w:p>
    <w:p w:rsidR="004E63D4" w:rsidRPr="00084762" w:rsidRDefault="004E63D4" w:rsidP="00035000">
      <w:pPr>
        <w:spacing w:line="580" w:lineRule="exact"/>
        <w:ind w:firstLineChars="200" w:firstLine="640"/>
        <w:rPr>
          <w:rFonts w:ascii="黑体" w:eastAsia="黑体" w:hAnsi="黑体" w:cs="Times New Roman"/>
          <w:sz w:val="32"/>
          <w:szCs w:val="32"/>
        </w:rPr>
      </w:pPr>
      <w:r w:rsidRPr="00084762">
        <w:rPr>
          <w:rFonts w:ascii="黑体" w:eastAsia="黑体" w:hAnsi="黑体" w:cs="黑体" w:hint="eastAsia"/>
          <w:sz w:val="32"/>
          <w:szCs w:val="32"/>
        </w:rPr>
        <w:t>二、申报类别</w:t>
      </w:r>
    </w:p>
    <w:p w:rsidR="004E63D4" w:rsidRDefault="004E63D4" w:rsidP="00035000">
      <w:pPr>
        <w:spacing w:line="580" w:lineRule="exact"/>
        <w:ind w:firstLineChars="200" w:firstLine="643"/>
        <w:rPr>
          <w:rFonts w:ascii="仿宋_GB2312" w:eastAsia="仿宋_GB2312" w:cs="Times New Roman"/>
          <w:b/>
          <w:bCs/>
          <w:sz w:val="32"/>
          <w:szCs w:val="32"/>
        </w:rPr>
      </w:pPr>
    </w:p>
    <w:p w:rsidR="004E63D4" w:rsidRDefault="004E63D4" w:rsidP="00035000">
      <w:pPr>
        <w:spacing w:line="580" w:lineRule="exact"/>
        <w:ind w:firstLineChars="200" w:firstLine="643"/>
        <w:rPr>
          <w:rFonts w:ascii="仿宋_GB2312" w:eastAsia="仿宋_GB2312" w:cs="Times New Roman" w:hint="eastAsia"/>
          <w:b/>
          <w:bCs/>
          <w:sz w:val="32"/>
          <w:szCs w:val="32"/>
        </w:rPr>
      </w:pPr>
    </w:p>
    <w:p w:rsidR="00035000" w:rsidRDefault="00035000" w:rsidP="00035000">
      <w:pPr>
        <w:spacing w:line="580" w:lineRule="exact"/>
        <w:ind w:firstLineChars="200" w:firstLine="643"/>
        <w:rPr>
          <w:rFonts w:ascii="仿宋_GB2312" w:eastAsia="仿宋_GB2312" w:cs="Times New Roman" w:hint="eastAsia"/>
          <w:b/>
          <w:bCs/>
          <w:sz w:val="32"/>
          <w:szCs w:val="32"/>
        </w:rPr>
      </w:pPr>
    </w:p>
    <w:p w:rsidR="00035000" w:rsidRDefault="00035000" w:rsidP="00035000">
      <w:pPr>
        <w:spacing w:line="580" w:lineRule="exact"/>
        <w:ind w:firstLineChars="200" w:firstLine="643"/>
        <w:rPr>
          <w:rFonts w:ascii="仿宋_GB2312" w:eastAsia="仿宋_GB2312" w:cs="Times New Roman" w:hint="eastAsia"/>
          <w:b/>
          <w:bCs/>
          <w:sz w:val="32"/>
          <w:szCs w:val="32"/>
        </w:rPr>
      </w:pPr>
    </w:p>
    <w:p w:rsidR="00035000" w:rsidRDefault="00035000" w:rsidP="00035000">
      <w:pPr>
        <w:spacing w:line="580" w:lineRule="exact"/>
        <w:ind w:firstLineChars="200" w:firstLine="643"/>
        <w:rPr>
          <w:rFonts w:ascii="仿宋_GB2312" w:eastAsia="仿宋_GB2312" w:cs="Times New Roman" w:hint="eastAsia"/>
          <w:b/>
          <w:bCs/>
          <w:sz w:val="32"/>
          <w:szCs w:val="32"/>
        </w:rPr>
      </w:pPr>
    </w:p>
    <w:p w:rsidR="00035000" w:rsidRDefault="00035000" w:rsidP="00035000">
      <w:pPr>
        <w:spacing w:line="580" w:lineRule="exact"/>
        <w:ind w:firstLineChars="200" w:firstLine="643"/>
        <w:rPr>
          <w:rFonts w:ascii="仿宋_GB2312" w:eastAsia="仿宋_GB2312" w:cs="Times New Roman"/>
          <w:b/>
          <w:bCs/>
          <w:sz w:val="32"/>
          <w:szCs w:val="32"/>
        </w:rPr>
      </w:pPr>
    </w:p>
    <w:tbl>
      <w:tblPr>
        <w:tblW w:w="864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51"/>
        <w:gridCol w:w="1418"/>
        <w:gridCol w:w="6378"/>
      </w:tblGrid>
      <w:tr w:rsidR="004E63D4" w:rsidRPr="00A02092">
        <w:tc>
          <w:tcPr>
            <w:tcW w:w="851" w:type="dxa"/>
          </w:tcPr>
          <w:p w:rsidR="004E63D4" w:rsidRPr="00A02092" w:rsidRDefault="004E63D4" w:rsidP="00A02092">
            <w:pPr>
              <w:spacing w:line="460" w:lineRule="exact"/>
              <w:jc w:val="center"/>
              <w:rPr>
                <w:rFonts w:ascii="仿宋_GB2312" w:eastAsia="仿宋_GB2312" w:cs="Times New Roman"/>
                <w:b/>
                <w:bCs/>
                <w:sz w:val="28"/>
                <w:szCs w:val="28"/>
              </w:rPr>
            </w:pPr>
            <w:r w:rsidRPr="00A02092">
              <w:rPr>
                <w:rFonts w:ascii="仿宋_GB2312" w:eastAsia="仿宋_GB2312" w:cs="仿宋_GB2312" w:hint="eastAsia"/>
                <w:b/>
                <w:bCs/>
                <w:sz w:val="28"/>
                <w:szCs w:val="28"/>
              </w:rPr>
              <w:lastRenderedPageBreak/>
              <w:t>编号</w:t>
            </w:r>
          </w:p>
        </w:tc>
        <w:tc>
          <w:tcPr>
            <w:tcW w:w="1418" w:type="dxa"/>
          </w:tcPr>
          <w:p w:rsidR="004E63D4" w:rsidRPr="00A02092" w:rsidRDefault="004E63D4" w:rsidP="00A02092">
            <w:pPr>
              <w:spacing w:line="460" w:lineRule="exact"/>
              <w:rPr>
                <w:rFonts w:ascii="仿宋_GB2312" w:eastAsia="仿宋_GB2312" w:cs="Times New Roman"/>
                <w:b/>
                <w:bCs/>
                <w:sz w:val="28"/>
                <w:szCs w:val="28"/>
              </w:rPr>
            </w:pPr>
            <w:r w:rsidRPr="00A02092">
              <w:rPr>
                <w:rFonts w:ascii="仿宋_GB2312" w:eastAsia="仿宋_GB2312" w:cs="仿宋_GB2312" w:hint="eastAsia"/>
                <w:b/>
                <w:bCs/>
                <w:sz w:val="28"/>
                <w:szCs w:val="28"/>
              </w:rPr>
              <w:t>项目类别</w:t>
            </w:r>
          </w:p>
        </w:tc>
        <w:tc>
          <w:tcPr>
            <w:tcW w:w="6378" w:type="dxa"/>
          </w:tcPr>
          <w:p w:rsidR="004E63D4" w:rsidRPr="00A02092" w:rsidRDefault="004E63D4" w:rsidP="00A02092">
            <w:pPr>
              <w:spacing w:line="460" w:lineRule="exact"/>
              <w:rPr>
                <w:rFonts w:ascii="仿宋_GB2312" w:eastAsia="仿宋_GB2312" w:cs="Times New Roman"/>
                <w:b/>
                <w:bCs/>
                <w:sz w:val="28"/>
                <w:szCs w:val="28"/>
              </w:rPr>
            </w:pPr>
            <w:r w:rsidRPr="00A02092">
              <w:rPr>
                <w:rFonts w:ascii="仿宋_GB2312" w:eastAsia="仿宋_GB2312" w:cs="仿宋_GB2312" w:hint="eastAsia"/>
                <w:b/>
                <w:bCs/>
                <w:sz w:val="28"/>
                <w:szCs w:val="28"/>
              </w:rPr>
              <w:t>项目简介</w:t>
            </w:r>
          </w:p>
        </w:tc>
      </w:tr>
      <w:tr w:rsidR="004E63D4" w:rsidRPr="00A02092">
        <w:trPr>
          <w:trHeight w:val="1890"/>
        </w:trPr>
        <w:tc>
          <w:tcPr>
            <w:tcW w:w="851" w:type="dxa"/>
            <w:vAlign w:val="center"/>
          </w:tcPr>
          <w:p w:rsidR="004E63D4" w:rsidRPr="00A02092" w:rsidRDefault="004E63D4" w:rsidP="00A02092">
            <w:pPr>
              <w:spacing w:line="460" w:lineRule="exact"/>
              <w:jc w:val="center"/>
              <w:rPr>
                <w:rFonts w:ascii="仿宋_GB2312" w:eastAsia="仿宋_GB2312" w:cs="仿宋_GB2312"/>
                <w:b/>
                <w:bCs/>
                <w:sz w:val="28"/>
                <w:szCs w:val="28"/>
              </w:rPr>
            </w:pPr>
            <w:r w:rsidRPr="00A02092">
              <w:rPr>
                <w:rFonts w:ascii="仿宋_GB2312" w:eastAsia="仿宋_GB2312" w:cs="仿宋_GB2312"/>
                <w:b/>
                <w:bCs/>
                <w:sz w:val="28"/>
                <w:szCs w:val="28"/>
              </w:rPr>
              <w:t>1</w:t>
            </w:r>
          </w:p>
        </w:tc>
        <w:tc>
          <w:tcPr>
            <w:tcW w:w="1418" w:type="dxa"/>
            <w:vAlign w:val="center"/>
          </w:tcPr>
          <w:p w:rsidR="004E63D4" w:rsidRPr="00A02092" w:rsidRDefault="004E63D4" w:rsidP="00A02092">
            <w:pPr>
              <w:spacing w:line="460" w:lineRule="exact"/>
              <w:jc w:val="center"/>
              <w:rPr>
                <w:rFonts w:ascii="仿宋_GB2312" w:eastAsia="仿宋_GB2312" w:cs="Times New Roman"/>
                <w:b/>
                <w:bCs/>
                <w:sz w:val="28"/>
                <w:szCs w:val="28"/>
              </w:rPr>
            </w:pPr>
            <w:r w:rsidRPr="00A02092">
              <w:rPr>
                <w:rFonts w:ascii="仿宋_GB2312" w:eastAsia="仿宋_GB2312" w:hAnsi="宋体" w:cs="仿宋_GB2312" w:hint="eastAsia"/>
                <w:b/>
                <w:bCs/>
                <w:kern w:val="0"/>
                <w:sz w:val="28"/>
                <w:szCs w:val="28"/>
              </w:rPr>
              <w:t>高校科协</w:t>
            </w:r>
            <w:r w:rsidRPr="00A02092">
              <w:rPr>
                <w:rFonts w:ascii="仿宋_GB2312" w:eastAsia="仿宋_GB2312" w:cs="仿宋_GB2312" w:hint="eastAsia"/>
                <w:b/>
                <w:bCs/>
                <w:sz w:val="28"/>
                <w:szCs w:val="28"/>
              </w:rPr>
              <w:t>学术活动</w:t>
            </w:r>
          </w:p>
          <w:p w:rsidR="004E63D4" w:rsidRPr="00A02092" w:rsidRDefault="004E63D4" w:rsidP="00A02092">
            <w:pPr>
              <w:spacing w:line="460" w:lineRule="exact"/>
              <w:jc w:val="center"/>
              <w:rPr>
                <w:rFonts w:ascii="仿宋_GB2312" w:eastAsia="仿宋_GB2312" w:cs="Times New Roman"/>
                <w:b/>
                <w:bCs/>
                <w:sz w:val="28"/>
                <w:szCs w:val="28"/>
              </w:rPr>
            </w:pPr>
          </w:p>
        </w:tc>
        <w:tc>
          <w:tcPr>
            <w:tcW w:w="6378" w:type="dxa"/>
          </w:tcPr>
          <w:p w:rsidR="004E63D4" w:rsidRPr="00A02092" w:rsidRDefault="004E63D4" w:rsidP="00035000">
            <w:pPr>
              <w:spacing w:line="420" w:lineRule="exact"/>
              <w:ind w:firstLineChars="200" w:firstLine="560"/>
              <w:rPr>
                <w:rFonts w:ascii="仿宋_GB2312" w:eastAsia="仿宋_GB2312" w:cs="Times New Roman"/>
                <w:sz w:val="28"/>
                <w:szCs w:val="28"/>
              </w:rPr>
            </w:pPr>
            <w:r w:rsidRPr="00A02092">
              <w:rPr>
                <w:rFonts w:ascii="仿宋_GB2312" w:eastAsia="仿宋_GB2312" w:hAnsi="宋体" w:cs="仿宋_GB2312" w:hint="eastAsia"/>
                <w:kern w:val="0"/>
                <w:sz w:val="28"/>
                <w:szCs w:val="28"/>
              </w:rPr>
              <w:t>支持高校科协主办、承办国际、国内、省内学术交流活动，和跨院系、跨学科的交叉学术交流活动。</w:t>
            </w:r>
            <w:r w:rsidRPr="00A02092">
              <w:rPr>
                <w:rFonts w:ascii="仿宋_GB2312" w:eastAsia="仿宋_GB2312" w:cs="仿宋_GB2312" w:hint="eastAsia"/>
                <w:sz w:val="28"/>
                <w:szCs w:val="28"/>
              </w:rPr>
              <w:t>资助标准根据国际、国内、省内的会议规格、规模和影响力不同给予相应的经费资助。</w:t>
            </w:r>
          </w:p>
        </w:tc>
      </w:tr>
      <w:tr w:rsidR="004E63D4" w:rsidRPr="00A02092">
        <w:tc>
          <w:tcPr>
            <w:tcW w:w="851" w:type="dxa"/>
            <w:vAlign w:val="center"/>
          </w:tcPr>
          <w:p w:rsidR="004E63D4" w:rsidRPr="00A02092" w:rsidRDefault="004E63D4" w:rsidP="00A02092">
            <w:pPr>
              <w:spacing w:line="460" w:lineRule="exact"/>
              <w:jc w:val="center"/>
              <w:rPr>
                <w:rFonts w:ascii="仿宋_GB2312" w:eastAsia="仿宋_GB2312" w:cs="仿宋_GB2312"/>
                <w:b/>
                <w:bCs/>
                <w:sz w:val="28"/>
                <w:szCs w:val="28"/>
              </w:rPr>
            </w:pPr>
            <w:r w:rsidRPr="00A02092">
              <w:rPr>
                <w:rFonts w:ascii="仿宋_GB2312" w:eastAsia="仿宋_GB2312" w:cs="仿宋_GB2312"/>
                <w:b/>
                <w:bCs/>
                <w:sz w:val="28"/>
                <w:szCs w:val="28"/>
              </w:rPr>
              <w:t>2</w:t>
            </w:r>
          </w:p>
        </w:tc>
        <w:tc>
          <w:tcPr>
            <w:tcW w:w="1418" w:type="dxa"/>
            <w:vAlign w:val="center"/>
          </w:tcPr>
          <w:p w:rsidR="004E63D4" w:rsidRPr="00A02092" w:rsidRDefault="004E63D4" w:rsidP="00A02092">
            <w:pPr>
              <w:spacing w:line="460" w:lineRule="exact"/>
              <w:jc w:val="center"/>
              <w:rPr>
                <w:rFonts w:ascii="仿宋_GB2312" w:eastAsia="仿宋_GB2312" w:cs="Times New Roman"/>
                <w:b/>
                <w:bCs/>
                <w:sz w:val="28"/>
                <w:szCs w:val="28"/>
              </w:rPr>
            </w:pPr>
            <w:r w:rsidRPr="00A02092">
              <w:rPr>
                <w:rFonts w:ascii="仿宋_GB2312" w:eastAsia="仿宋_GB2312" w:hAnsi="宋体" w:cs="仿宋_GB2312" w:hint="eastAsia"/>
                <w:b/>
                <w:bCs/>
                <w:kern w:val="0"/>
                <w:sz w:val="28"/>
                <w:szCs w:val="28"/>
              </w:rPr>
              <w:t>高校科协</w:t>
            </w:r>
            <w:r w:rsidRPr="00A02092">
              <w:rPr>
                <w:rFonts w:ascii="仿宋_GB2312" w:eastAsia="仿宋_GB2312" w:cs="仿宋_GB2312" w:hint="eastAsia"/>
                <w:b/>
                <w:bCs/>
                <w:sz w:val="28"/>
                <w:szCs w:val="28"/>
              </w:rPr>
              <w:t>科普活动</w:t>
            </w:r>
          </w:p>
        </w:tc>
        <w:tc>
          <w:tcPr>
            <w:tcW w:w="6378" w:type="dxa"/>
          </w:tcPr>
          <w:p w:rsidR="004E63D4" w:rsidRPr="00A02092" w:rsidRDefault="004E63D4" w:rsidP="00035000">
            <w:pPr>
              <w:spacing w:line="420" w:lineRule="exact"/>
              <w:ind w:firstLineChars="200" w:firstLine="560"/>
              <w:rPr>
                <w:rFonts w:ascii="仿宋_GB2312" w:eastAsia="仿宋_GB2312" w:cs="仿宋_GB2312"/>
                <w:sz w:val="28"/>
                <w:szCs w:val="28"/>
              </w:rPr>
            </w:pPr>
            <w:r w:rsidRPr="00A02092">
              <w:rPr>
                <w:rFonts w:ascii="仿宋_GB2312" w:eastAsia="仿宋_GB2312" w:hAnsi="Arial" w:cs="仿宋_GB2312" w:hint="eastAsia"/>
                <w:kern w:val="0"/>
                <w:sz w:val="28"/>
                <w:szCs w:val="28"/>
                <w:bdr w:val="none" w:sz="0" w:space="0" w:color="auto" w:frame="1"/>
              </w:rPr>
              <w:t>支持高校科协利用高校雄厚的教师队伍、丰富的教学经验、先进的实验设施和传播科学知识的独特优势，面向公众开展</w:t>
            </w:r>
            <w:r w:rsidRPr="00A02092">
              <w:rPr>
                <w:rFonts w:ascii="仿宋_GB2312" w:eastAsia="仿宋_GB2312" w:cs="仿宋_GB2312" w:hint="eastAsia"/>
                <w:sz w:val="28"/>
                <w:szCs w:val="28"/>
              </w:rPr>
              <w:t>科学普及活动和科普资源的开放</w:t>
            </w:r>
            <w:r w:rsidRPr="00A02092">
              <w:rPr>
                <w:rFonts w:ascii="仿宋_GB2312" w:eastAsia="仿宋_GB2312" w:hAnsi="Arial" w:cs="仿宋_GB2312" w:hint="eastAsia"/>
                <w:kern w:val="0"/>
                <w:sz w:val="28"/>
                <w:szCs w:val="28"/>
                <w:bdr w:val="none" w:sz="0" w:space="0" w:color="auto" w:frame="1"/>
              </w:rPr>
              <w:t>。</w:t>
            </w:r>
            <w:r w:rsidRPr="00A02092">
              <w:rPr>
                <w:rFonts w:ascii="仿宋_GB2312" w:eastAsia="仿宋_GB2312" w:cs="仿宋_GB2312"/>
                <w:sz w:val="28"/>
                <w:szCs w:val="28"/>
              </w:rPr>
              <w:t xml:space="preserve"> </w:t>
            </w:r>
          </w:p>
        </w:tc>
      </w:tr>
      <w:tr w:rsidR="004E63D4" w:rsidRPr="00A02092">
        <w:tc>
          <w:tcPr>
            <w:tcW w:w="851" w:type="dxa"/>
            <w:vAlign w:val="center"/>
          </w:tcPr>
          <w:p w:rsidR="004E63D4" w:rsidRPr="00A02092" w:rsidRDefault="004E63D4" w:rsidP="00A02092">
            <w:pPr>
              <w:spacing w:line="460" w:lineRule="exact"/>
              <w:jc w:val="center"/>
              <w:rPr>
                <w:rFonts w:ascii="仿宋_GB2312" w:eastAsia="仿宋_GB2312" w:cs="仿宋_GB2312"/>
                <w:b/>
                <w:bCs/>
                <w:sz w:val="28"/>
                <w:szCs w:val="28"/>
              </w:rPr>
            </w:pPr>
            <w:r w:rsidRPr="00A02092">
              <w:rPr>
                <w:rFonts w:ascii="仿宋_GB2312" w:eastAsia="仿宋_GB2312" w:cs="仿宋_GB2312"/>
                <w:b/>
                <w:bCs/>
                <w:sz w:val="28"/>
                <w:szCs w:val="28"/>
              </w:rPr>
              <w:t>3</w:t>
            </w:r>
          </w:p>
        </w:tc>
        <w:tc>
          <w:tcPr>
            <w:tcW w:w="1418" w:type="dxa"/>
            <w:vAlign w:val="center"/>
          </w:tcPr>
          <w:p w:rsidR="004E63D4" w:rsidRPr="00A02092" w:rsidRDefault="004E63D4" w:rsidP="00A02092">
            <w:pPr>
              <w:spacing w:line="460" w:lineRule="exact"/>
              <w:jc w:val="center"/>
              <w:rPr>
                <w:rFonts w:ascii="仿宋_GB2312" w:eastAsia="仿宋_GB2312" w:cs="Times New Roman"/>
                <w:b/>
                <w:bCs/>
                <w:sz w:val="28"/>
                <w:szCs w:val="28"/>
              </w:rPr>
            </w:pPr>
            <w:r w:rsidRPr="00A02092">
              <w:rPr>
                <w:rFonts w:ascii="仿宋_GB2312" w:eastAsia="仿宋_GB2312" w:hAnsi="宋体" w:cs="仿宋_GB2312" w:hint="eastAsia"/>
                <w:b/>
                <w:bCs/>
                <w:kern w:val="0"/>
                <w:sz w:val="28"/>
                <w:szCs w:val="28"/>
              </w:rPr>
              <w:t>高校科协</w:t>
            </w:r>
            <w:r w:rsidRPr="00A02092">
              <w:rPr>
                <w:rFonts w:ascii="仿宋_GB2312" w:eastAsia="仿宋_GB2312" w:cs="仿宋_GB2312" w:hint="eastAsia"/>
                <w:b/>
                <w:bCs/>
                <w:sz w:val="28"/>
                <w:szCs w:val="28"/>
              </w:rPr>
              <w:t>组织建设</w:t>
            </w:r>
          </w:p>
        </w:tc>
        <w:tc>
          <w:tcPr>
            <w:tcW w:w="6378" w:type="dxa"/>
          </w:tcPr>
          <w:p w:rsidR="004E63D4" w:rsidRPr="00A02092" w:rsidRDefault="004E63D4" w:rsidP="00035000">
            <w:pPr>
              <w:spacing w:line="420" w:lineRule="exact"/>
              <w:ind w:firstLineChars="200" w:firstLine="560"/>
              <w:rPr>
                <w:rFonts w:ascii="仿宋_GB2312" w:eastAsia="仿宋_GB2312" w:hAnsi="宋体" w:cs="Times New Roman"/>
                <w:kern w:val="0"/>
                <w:sz w:val="28"/>
                <w:szCs w:val="28"/>
              </w:rPr>
            </w:pPr>
            <w:r w:rsidRPr="00A02092">
              <w:rPr>
                <w:rFonts w:ascii="仿宋_GB2312" w:eastAsia="仿宋_GB2312" w:hAnsi="Arial" w:cs="仿宋_GB2312" w:hint="eastAsia"/>
                <w:kern w:val="0"/>
                <w:sz w:val="28"/>
                <w:szCs w:val="28"/>
                <w:bdr w:val="none" w:sz="0" w:space="0" w:color="auto" w:frame="1"/>
              </w:rPr>
              <w:t>支持</w:t>
            </w:r>
            <w:r w:rsidRPr="00A02092">
              <w:rPr>
                <w:rFonts w:ascii="仿宋_GB2312" w:eastAsia="仿宋_GB2312" w:cs="仿宋_GB2312" w:hint="eastAsia"/>
                <w:sz w:val="28"/>
                <w:szCs w:val="28"/>
              </w:rPr>
              <w:t>我省具备相应条件的高校建立科协组织并开展工作。</w:t>
            </w:r>
            <w:r w:rsidRPr="00A02092">
              <w:rPr>
                <w:rFonts w:ascii="仿宋_GB2312" w:eastAsia="仿宋_GB2312" w:hAnsi="宋体" w:cs="仿宋_GB2312" w:hint="eastAsia"/>
                <w:kern w:val="0"/>
                <w:sz w:val="28"/>
                <w:szCs w:val="28"/>
              </w:rPr>
              <w:t>对拟成立的高校科协视不同情况给予经费支持。</w:t>
            </w:r>
          </w:p>
        </w:tc>
      </w:tr>
      <w:tr w:rsidR="004E63D4" w:rsidRPr="00A02092">
        <w:tc>
          <w:tcPr>
            <w:tcW w:w="851" w:type="dxa"/>
            <w:vAlign w:val="center"/>
          </w:tcPr>
          <w:p w:rsidR="004E63D4" w:rsidRPr="00A02092" w:rsidRDefault="004E63D4" w:rsidP="00A02092">
            <w:pPr>
              <w:spacing w:line="460" w:lineRule="exact"/>
              <w:jc w:val="center"/>
              <w:rPr>
                <w:rFonts w:ascii="仿宋_GB2312" w:eastAsia="仿宋_GB2312" w:cs="仿宋_GB2312"/>
                <w:b/>
                <w:bCs/>
                <w:sz w:val="28"/>
                <w:szCs w:val="28"/>
              </w:rPr>
            </w:pPr>
            <w:r w:rsidRPr="00A02092">
              <w:rPr>
                <w:rFonts w:ascii="仿宋_GB2312" w:eastAsia="仿宋_GB2312" w:cs="仿宋_GB2312"/>
                <w:b/>
                <w:bCs/>
                <w:sz w:val="28"/>
                <w:szCs w:val="28"/>
              </w:rPr>
              <w:t>4</w:t>
            </w:r>
          </w:p>
        </w:tc>
        <w:tc>
          <w:tcPr>
            <w:tcW w:w="1418" w:type="dxa"/>
            <w:vAlign w:val="center"/>
          </w:tcPr>
          <w:p w:rsidR="004E63D4" w:rsidRPr="00A02092" w:rsidRDefault="004E63D4" w:rsidP="00A02092">
            <w:pPr>
              <w:spacing w:line="460" w:lineRule="exact"/>
              <w:jc w:val="center"/>
              <w:rPr>
                <w:rFonts w:ascii="仿宋_GB2312" w:eastAsia="仿宋_GB2312" w:cs="Times New Roman"/>
                <w:b/>
                <w:bCs/>
                <w:sz w:val="28"/>
                <w:szCs w:val="28"/>
              </w:rPr>
            </w:pPr>
            <w:r w:rsidRPr="00A02092">
              <w:rPr>
                <w:rFonts w:ascii="仿宋_GB2312" w:eastAsia="仿宋_GB2312" w:hAnsi="宋体" w:cs="仿宋_GB2312" w:hint="eastAsia"/>
                <w:b/>
                <w:bCs/>
                <w:kern w:val="0"/>
                <w:sz w:val="28"/>
                <w:szCs w:val="28"/>
              </w:rPr>
              <w:t>高校科协创作科普作品</w:t>
            </w:r>
          </w:p>
        </w:tc>
        <w:tc>
          <w:tcPr>
            <w:tcW w:w="6378" w:type="dxa"/>
          </w:tcPr>
          <w:p w:rsidR="004E63D4" w:rsidRPr="00A02092" w:rsidRDefault="004E63D4" w:rsidP="00A02092">
            <w:pPr>
              <w:spacing w:line="420" w:lineRule="exact"/>
              <w:ind w:firstLine="645"/>
              <w:rPr>
                <w:rFonts w:ascii="仿宋_GB2312" w:eastAsia="仿宋_GB2312" w:hAnsi="Arial" w:cs="Times New Roman"/>
                <w:kern w:val="0"/>
                <w:sz w:val="28"/>
                <w:szCs w:val="28"/>
                <w:bdr w:val="none" w:sz="0" w:space="0" w:color="auto" w:frame="1"/>
              </w:rPr>
            </w:pPr>
            <w:r w:rsidRPr="00A02092">
              <w:rPr>
                <w:rFonts w:ascii="仿宋_GB2312" w:eastAsia="仿宋_GB2312" w:hAnsi="Arial" w:cs="仿宋_GB2312" w:hint="eastAsia"/>
                <w:kern w:val="0"/>
                <w:sz w:val="28"/>
                <w:szCs w:val="28"/>
                <w:bdr w:val="none" w:sz="0" w:space="0" w:color="auto" w:frame="1"/>
              </w:rPr>
              <w:t>鼓励高校科协创作优秀科普作品。每年省科协对一定数量的优秀作品进行奖励。</w:t>
            </w:r>
          </w:p>
        </w:tc>
      </w:tr>
      <w:tr w:rsidR="004E63D4" w:rsidRPr="00A02092">
        <w:tc>
          <w:tcPr>
            <w:tcW w:w="851" w:type="dxa"/>
            <w:vAlign w:val="center"/>
          </w:tcPr>
          <w:p w:rsidR="004E63D4" w:rsidRPr="00A02092" w:rsidRDefault="004E63D4" w:rsidP="00A02092">
            <w:pPr>
              <w:spacing w:line="460" w:lineRule="exact"/>
              <w:jc w:val="center"/>
              <w:rPr>
                <w:rFonts w:ascii="仿宋_GB2312" w:eastAsia="仿宋_GB2312" w:cs="仿宋_GB2312"/>
                <w:b/>
                <w:bCs/>
                <w:sz w:val="28"/>
                <w:szCs w:val="28"/>
              </w:rPr>
            </w:pPr>
            <w:r w:rsidRPr="00A02092">
              <w:rPr>
                <w:rFonts w:ascii="仿宋_GB2312" w:eastAsia="仿宋_GB2312" w:cs="仿宋_GB2312"/>
                <w:b/>
                <w:bCs/>
                <w:sz w:val="28"/>
                <w:szCs w:val="28"/>
              </w:rPr>
              <w:t>5</w:t>
            </w:r>
          </w:p>
        </w:tc>
        <w:tc>
          <w:tcPr>
            <w:tcW w:w="1418" w:type="dxa"/>
            <w:vAlign w:val="center"/>
          </w:tcPr>
          <w:p w:rsidR="004E63D4" w:rsidRPr="00A02092" w:rsidRDefault="004E63D4" w:rsidP="00A02092">
            <w:pPr>
              <w:spacing w:line="460" w:lineRule="exact"/>
              <w:jc w:val="center"/>
              <w:rPr>
                <w:rFonts w:ascii="仿宋_GB2312" w:eastAsia="仿宋_GB2312" w:cs="Times New Roman"/>
                <w:b/>
                <w:bCs/>
                <w:sz w:val="28"/>
                <w:szCs w:val="28"/>
              </w:rPr>
            </w:pPr>
            <w:r w:rsidRPr="00A02092">
              <w:rPr>
                <w:rFonts w:ascii="仿宋_GB2312" w:eastAsia="仿宋_GB2312" w:cs="仿宋_GB2312" w:hint="eastAsia"/>
                <w:b/>
                <w:bCs/>
                <w:sz w:val="28"/>
                <w:szCs w:val="28"/>
              </w:rPr>
              <w:t>高校科协科技期刊建设</w:t>
            </w:r>
          </w:p>
        </w:tc>
        <w:tc>
          <w:tcPr>
            <w:tcW w:w="6378" w:type="dxa"/>
          </w:tcPr>
          <w:p w:rsidR="004E63D4" w:rsidRPr="00A02092" w:rsidRDefault="004E63D4" w:rsidP="00A02092">
            <w:pPr>
              <w:spacing w:line="420" w:lineRule="exact"/>
              <w:ind w:firstLine="645"/>
              <w:rPr>
                <w:rFonts w:ascii="仿宋_GB2312" w:eastAsia="仿宋_GB2312" w:cs="Times New Roman"/>
                <w:sz w:val="28"/>
                <w:szCs w:val="28"/>
              </w:rPr>
            </w:pPr>
            <w:r w:rsidRPr="00A02092">
              <w:rPr>
                <w:rFonts w:ascii="仿宋_GB2312" w:eastAsia="仿宋_GB2312" w:cs="仿宋_GB2312" w:hint="eastAsia"/>
                <w:sz w:val="28"/>
                <w:szCs w:val="28"/>
              </w:rPr>
              <w:t>支持各高校科协所管理的科技期刊建设，开展提升科技期刊的办刊水平和质量。</w:t>
            </w:r>
          </w:p>
        </w:tc>
      </w:tr>
      <w:tr w:rsidR="004E63D4" w:rsidRPr="00A02092">
        <w:tc>
          <w:tcPr>
            <w:tcW w:w="851" w:type="dxa"/>
            <w:vAlign w:val="center"/>
          </w:tcPr>
          <w:p w:rsidR="004E63D4" w:rsidRPr="00A02092" w:rsidRDefault="004E63D4" w:rsidP="00A02092">
            <w:pPr>
              <w:spacing w:line="460" w:lineRule="exact"/>
              <w:jc w:val="center"/>
              <w:rPr>
                <w:rFonts w:ascii="仿宋_GB2312" w:eastAsia="仿宋_GB2312" w:cs="仿宋_GB2312"/>
                <w:b/>
                <w:bCs/>
                <w:sz w:val="28"/>
                <w:szCs w:val="28"/>
              </w:rPr>
            </w:pPr>
            <w:r w:rsidRPr="00A02092">
              <w:rPr>
                <w:rFonts w:ascii="仿宋_GB2312" w:eastAsia="仿宋_GB2312" w:cs="仿宋_GB2312"/>
                <w:b/>
                <w:bCs/>
                <w:sz w:val="28"/>
                <w:szCs w:val="28"/>
              </w:rPr>
              <w:t>6</w:t>
            </w:r>
          </w:p>
        </w:tc>
        <w:tc>
          <w:tcPr>
            <w:tcW w:w="1418" w:type="dxa"/>
            <w:vAlign w:val="center"/>
          </w:tcPr>
          <w:p w:rsidR="004E63D4" w:rsidRPr="00A02092" w:rsidRDefault="004E63D4" w:rsidP="00A02092">
            <w:pPr>
              <w:spacing w:line="460" w:lineRule="exact"/>
              <w:jc w:val="center"/>
              <w:rPr>
                <w:rFonts w:ascii="仿宋_GB2312" w:eastAsia="仿宋_GB2312" w:cs="Times New Roman"/>
                <w:b/>
                <w:bCs/>
                <w:sz w:val="28"/>
                <w:szCs w:val="28"/>
              </w:rPr>
            </w:pPr>
            <w:r w:rsidRPr="00A02092">
              <w:rPr>
                <w:rFonts w:ascii="仿宋_GB2312" w:eastAsia="仿宋_GB2312" w:cs="仿宋_GB2312" w:hint="eastAsia"/>
                <w:b/>
                <w:bCs/>
                <w:sz w:val="28"/>
                <w:szCs w:val="28"/>
              </w:rPr>
              <w:t>高校科协决策咨询</w:t>
            </w:r>
          </w:p>
        </w:tc>
        <w:tc>
          <w:tcPr>
            <w:tcW w:w="6378" w:type="dxa"/>
          </w:tcPr>
          <w:p w:rsidR="004E63D4" w:rsidRPr="00A02092" w:rsidRDefault="004E63D4" w:rsidP="00A02092">
            <w:pPr>
              <w:spacing w:line="420" w:lineRule="exact"/>
              <w:ind w:firstLine="645"/>
              <w:rPr>
                <w:rFonts w:ascii="仿宋_GB2312" w:eastAsia="仿宋_GB2312" w:hAnsi="Arial" w:cs="Times New Roman"/>
                <w:kern w:val="0"/>
                <w:sz w:val="28"/>
                <w:szCs w:val="28"/>
                <w:bdr w:val="none" w:sz="0" w:space="0" w:color="auto" w:frame="1"/>
              </w:rPr>
            </w:pPr>
            <w:r w:rsidRPr="00A02092">
              <w:rPr>
                <w:rFonts w:ascii="仿宋_GB2312" w:eastAsia="仿宋_GB2312" w:cs="仿宋_GB2312" w:hint="eastAsia"/>
                <w:sz w:val="28"/>
                <w:szCs w:val="28"/>
              </w:rPr>
              <w:t>支持我省高校科协</w:t>
            </w:r>
            <w:r w:rsidRPr="00A02092">
              <w:rPr>
                <w:rFonts w:ascii="仿宋_GB2312" w:eastAsia="仿宋_GB2312" w:hAnsi="Arial" w:cs="仿宋_GB2312" w:hint="eastAsia"/>
                <w:kern w:val="0"/>
                <w:sz w:val="28"/>
                <w:szCs w:val="28"/>
                <w:bdr w:val="none" w:sz="0" w:space="0" w:color="auto" w:frame="1"/>
              </w:rPr>
              <w:t>围绕中央统一部署，全省中心工作开展决策咨询服务，</w:t>
            </w:r>
            <w:r w:rsidRPr="00A02092">
              <w:rPr>
                <w:rFonts w:ascii="仿宋_GB2312" w:eastAsia="仿宋_GB2312" w:cs="仿宋_GB2312" w:hint="eastAsia"/>
                <w:sz w:val="28"/>
                <w:szCs w:val="28"/>
              </w:rPr>
              <w:t>省科协视具体情况</w:t>
            </w:r>
            <w:r w:rsidRPr="00A02092">
              <w:rPr>
                <w:rFonts w:ascii="仿宋_GB2312" w:eastAsia="仿宋_GB2312" w:hAnsi="Arial" w:cs="仿宋_GB2312" w:hint="eastAsia"/>
                <w:kern w:val="0"/>
                <w:sz w:val="28"/>
                <w:szCs w:val="28"/>
                <w:bdr w:val="none" w:sz="0" w:space="0" w:color="auto" w:frame="1"/>
              </w:rPr>
              <w:t>给予经费支持。</w:t>
            </w:r>
          </w:p>
        </w:tc>
      </w:tr>
      <w:tr w:rsidR="004E63D4" w:rsidRPr="00A02092">
        <w:tc>
          <w:tcPr>
            <w:tcW w:w="851" w:type="dxa"/>
            <w:vAlign w:val="center"/>
          </w:tcPr>
          <w:p w:rsidR="004E63D4" w:rsidRPr="00A02092" w:rsidRDefault="004E63D4" w:rsidP="00A02092">
            <w:pPr>
              <w:spacing w:line="460" w:lineRule="exact"/>
              <w:jc w:val="center"/>
              <w:rPr>
                <w:rFonts w:ascii="仿宋_GB2312" w:eastAsia="仿宋_GB2312" w:cs="仿宋_GB2312"/>
                <w:b/>
                <w:bCs/>
                <w:sz w:val="28"/>
                <w:szCs w:val="28"/>
              </w:rPr>
            </w:pPr>
            <w:r w:rsidRPr="00A02092">
              <w:rPr>
                <w:rFonts w:ascii="仿宋_GB2312" w:eastAsia="仿宋_GB2312" w:cs="仿宋_GB2312"/>
                <w:b/>
                <w:bCs/>
                <w:sz w:val="28"/>
                <w:szCs w:val="28"/>
              </w:rPr>
              <w:t>7</w:t>
            </w:r>
          </w:p>
        </w:tc>
        <w:tc>
          <w:tcPr>
            <w:tcW w:w="1418" w:type="dxa"/>
            <w:vAlign w:val="center"/>
          </w:tcPr>
          <w:p w:rsidR="004E63D4" w:rsidRPr="00A02092" w:rsidRDefault="004E63D4" w:rsidP="00A02092">
            <w:pPr>
              <w:spacing w:line="460" w:lineRule="exact"/>
              <w:jc w:val="center"/>
              <w:rPr>
                <w:rFonts w:ascii="仿宋_GB2312" w:eastAsia="仿宋_GB2312" w:cs="Times New Roman"/>
                <w:b/>
                <w:bCs/>
                <w:sz w:val="28"/>
                <w:szCs w:val="28"/>
              </w:rPr>
            </w:pPr>
            <w:r w:rsidRPr="00A02092">
              <w:rPr>
                <w:rFonts w:ascii="仿宋_GB2312" w:eastAsia="仿宋_GB2312" w:cs="仿宋_GB2312" w:hint="eastAsia"/>
                <w:b/>
                <w:bCs/>
                <w:sz w:val="28"/>
                <w:szCs w:val="28"/>
              </w:rPr>
              <w:t>高校科协特色活动</w:t>
            </w:r>
          </w:p>
        </w:tc>
        <w:tc>
          <w:tcPr>
            <w:tcW w:w="6378" w:type="dxa"/>
          </w:tcPr>
          <w:p w:rsidR="004E63D4" w:rsidRPr="00A02092" w:rsidRDefault="004E63D4" w:rsidP="00A02092">
            <w:pPr>
              <w:spacing w:line="420" w:lineRule="exact"/>
              <w:ind w:firstLine="645"/>
              <w:rPr>
                <w:rFonts w:ascii="仿宋_GB2312" w:eastAsia="仿宋_GB2312" w:cs="Times New Roman"/>
                <w:sz w:val="28"/>
                <w:szCs w:val="28"/>
              </w:rPr>
            </w:pPr>
            <w:r w:rsidRPr="00A02092">
              <w:rPr>
                <w:rFonts w:ascii="仿宋_GB2312" w:eastAsia="仿宋_GB2312" w:cs="仿宋_GB2312" w:hint="eastAsia"/>
                <w:sz w:val="28"/>
                <w:szCs w:val="28"/>
              </w:rPr>
              <w:t>发挥高校科协组织优势，开展跨学科跨院系的交流探讨、青年科技工作者沙龙等其他有特色的活动。</w:t>
            </w:r>
          </w:p>
        </w:tc>
      </w:tr>
      <w:tr w:rsidR="004E63D4" w:rsidRPr="00A02092">
        <w:tc>
          <w:tcPr>
            <w:tcW w:w="851" w:type="dxa"/>
            <w:vAlign w:val="center"/>
          </w:tcPr>
          <w:p w:rsidR="004E63D4" w:rsidRPr="00A02092" w:rsidRDefault="004E63D4" w:rsidP="00A02092">
            <w:pPr>
              <w:spacing w:line="460" w:lineRule="exact"/>
              <w:jc w:val="center"/>
              <w:rPr>
                <w:rFonts w:ascii="仿宋_GB2312" w:eastAsia="仿宋_GB2312" w:cs="仿宋_GB2312"/>
                <w:b/>
                <w:bCs/>
                <w:sz w:val="28"/>
                <w:szCs w:val="28"/>
              </w:rPr>
            </w:pPr>
            <w:r w:rsidRPr="00A02092">
              <w:rPr>
                <w:rFonts w:ascii="仿宋_GB2312" w:eastAsia="仿宋_GB2312" w:cs="仿宋_GB2312"/>
                <w:b/>
                <w:bCs/>
                <w:sz w:val="28"/>
                <w:szCs w:val="28"/>
              </w:rPr>
              <w:t>8</w:t>
            </w:r>
          </w:p>
        </w:tc>
        <w:tc>
          <w:tcPr>
            <w:tcW w:w="1418" w:type="dxa"/>
            <w:vAlign w:val="center"/>
          </w:tcPr>
          <w:p w:rsidR="004E63D4" w:rsidRPr="00A02092" w:rsidRDefault="004E63D4" w:rsidP="00A02092">
            <w:pPr>
              <w:spacing w:line="460" w:lineRule="exact"/>
              <w:rPr>
                <w:rFonts w:ascii="仿宋_GB2312" w:eastAsia="仿宋_GB2312" w:cs="Times New Roman"/>
                <w:sz w:val="28"/>
                <w:szCs w:val="28"/>
              </w:rPr>
            </w:pPr>
            <w:r w:rsidRPr="00A02092">
              <w:rPr>
                <w:rFonts w:ascii="仿宋_GB2312" w:eastAsia="仿宋_GB2312" w:cs="仿宋_GB2312" w:hint="eastAsia"/>
                <w:b/>
                <w:bCs/>
                <w:sz w:val="28"/>
                <w:szCs w:val="28"/>
              </w:rPr>
              <w:t>塑造科技界良好社会形象</w:t>
            </w:r>
          </w:p>
        </w:tc>
        <w:tc>
          <w:tcPr>
            <w:tcW w:w="6378" w:type="dxa"/>
          </w:tcPr>
          <w:p w:rsidR="004E63D4" w:rsidRPr="00A02092" w:rsidRDefault="004E63D4" w:rsidP="00A02092">
            <w:pPr>
              <w:spacing w:line="420" w:lineRule="exact"/>
              <w:ind w:firstLine="645"/>
              <w:rPr>
                <w:rFonts w:ascii="仿宋_GB2312" w:eastAsia="仿宋_GB2312" w:cs="Times New Roman"/>
                <w:sz w:val="28"/>
                <w:szCs w:val="28"/>
              </w:rPr>
            </w:pPr>
            <w:r w:rsidRPr="00A02092">
              <w:rPr>
                <w:rFonts w:ascii="仿宋_GB2312" w:eastAsia="仿宋_GB2312" w:cs="仿宋_GB2312" w:hint="eastAsia"/>
                <w:sz w:val="28"/>
                <w:szCs w:val="28"/>
              </w:rPr>
              <w:t>鼓励高校科协组织学生排演以近现代著名科学家为主题的话剧或歌剧，大力宣传老一辈科学家、优秀科技工作者和创新团队的光辉事迹和崇高精神，塑造好维护好我国科技界良好社会形象和国际形象。</w:t>
            </w:r>
          </w:p>
        </w:tc>
      </w:tr>
      <w:tr w:rsidR="004E63D4" w:rsidRPr="00A02092">
        <w:tc>
          <w:tcPr>
            <w:tcW w:w="851" w:type="dxa"/>
            <w:vAlign w:val="center"/>
          </w:tcPr>
          <w:p w:rsidR="004E63D4" w:rsidRPr="00A02092" w:rsidRDefault="004E63D4" w:rsidP="00A02092">
            <w:pPr>
              <w:spacing w:line="460" w:lineRule="exact"/>
              <w:jc w:val="center"/>
              <w:rPr>
                <w:rFonts w:ascii="仿宋_GB2312" w:eastAsia="仿宋_GB2312" w:cs="仿宋_GB2312"/>
                <w:b/>
                <w:bCs/>
                <w:sz w:val="28"/>
                <w:szCs w:val="28"/>
              </w:rPr>
            </w:pPr>
            <w:r w:rsidRPr="00A02092">
              <w:rPr>
                <w:rFonts w:ascii="仿宋_GB2312" w:eastAsia="仿宋_GB2312" w:cs="仿宋_GB2312"/>
                <w:b/>
                <w:bCs/>
                <w:sz w:val="28"/>
                <w:szCs w:val="28"/>
              </w:rPr>
              <w:t>9</w:t>
            </w:r>
          </w:p>
        </w:tc>
        <w:tc>
          <w:tcPr>
            <w:tcW w:w="1418" w:type="dxa"/>
            <w:vAlign w:val="center"/>
          </w:tcPr>
          <w:p w:rsidR="004E63D4" w:rsidRPr="00A02092" w:rsidRDefault="004E63D4" w:rsidP="00A02092">
            <w:pPr>
              <w:spacing w:line="460" w:lineRule="exact"/>
              <w:jc w:val="center"/>
              <w:rPr>
                <w:rFonts w:ascii="仿宋_GB2312" w:eastAsia="仿宋_GB2312" w:cs="Times New Roman"/>
                <w:b/>
                <w:bCs/>
                <w:sz w:val="28"/>
                <w:szCs w:val="28"/>
              </w:rPr>
            </w:pPr>
            <w:r w:rsidRPr="00A02092">
              <w:rPr>
                <w:rFonts w:ascii="仿宋_GB2312" w:eastAsia="仿宋_GB2312" w:cs="仿宋_GB2312" w:hint="eastAsia"/>
                <w:b/>
                <w:bCs/>
                <w:sz w:val="28"/>
                <w:szCs w:val="28"/>
              </w:rPr>
              <w:t>其它</w:t>
            </w:r>
          </w:p>
        </w:tc>
        <w:tc>
          <w:tcPr>
            <w:tcW w:w="6378" w:type="dxa"/>
          </w:tcPr>
          <w:p w:rsidR="004E63D4" w:rsidRPr="00A02092" w:rsidRDefault="004E63D4" w:rsidP="00A02092">
            <w:pPr>
              <w:spacing w:line="420" w:lineRule="exact"/>
              <w:ind w:firstLine="645"/>
              <w:rPr>
                <w:rFonts w:ascii="仿宋_GB2312" w:eastAsia="仿宋_GB2312" w:hAnsi="Arial" w:cs="Times New Roman"/>
                <w:kern w:val="0"/>
                <w:sz w:val="28"/>
                <w:szCs w:val="28"/>
                <w:bdr w:val="none" w:sz="0" w:space="0" w:color="auto" w:frame="1"/>
              </w:rPr>
            </w:pPr>
            <w:r w:rsidRPr="00A02092">
              <w:rPr>
                <w:rFonts w:ascii="仿宋_GB2312" w:eastAsia="仿宋_GB2312" w:hAnsi="Arial" w:cs="仿宋_GB2312" w:hint="eastAsia"/>
                <w:kern w:val="0"/>
                <w:sz w:val="28"/>
                <w:szCs w:val="28"/>
                <w:bdr w:val="none" w:sz="0" w:space="0" w:color="auto" w:frame="1"/>
              </w:rPr>
              <w:t>对承办中国科协、省科协重大活动的高校科协在经费上予以支持。</w:t>
            </w:r>
          </w:p>
        </w:tc>
      </w:tr>
    </w:tbl>
    <w:p w:rsidR="004E63D4" w:rsidRPr="003D3A73" w:rsidRDefault="004E63D4" w:rsidP="00035000">
      <w:pPr>
        <w:spacing w:line="580" w:lineRule="exact"/>
        <w:ind w:firstLineChars="200" w:firstLine="640"/>
        <w:rPr>
          <w:rFonts w:ascii="黑体" w:eastAsia="黑体" w:hAnsi="黑体" w:cs="Times New Roman"/>
          <w:sz w:val="32"/>
          <w:szCs w:val="32"/>
        </w:rPr>
      </w:pPr>
      <w:r w:rsidRPr="003D3A73">
        <w:rPr>
          <w:rFonts w:ascii="黑体" w:eastAsia="黑体" w:hAnsi="黑体" w:cs="黑体" w:hint="eastAsia"/>
          <w:sz w:val="32"/>
          <w:szCs w:val="32"/>
        </w:rPr>
        <w:lastRenderedPageBreak/>
        <w:t>三、报送要求</w:t>
      </w:r>
    </w:p>
    <w:p w:rsidR="004E63D4" w:rsidRPr="00607050" w:rsidRDefault="004E63D4" w:rsidP="00035000">
      <w:pPr>
        <w:spacing w:line="580" w:lineRule="exact"/>
        <w:ind w:firstLineChars="200" w:firstLine="640"/>
        <w:rPr>
          <w:rFonts w:ascii="仿宋_GB2312" w:eastAsia="仿宋_GB2312" w:cs="Times New Roman"/>
          <w:sz w:val="32"/>
          <w:szCs w:val="32"/>
        </w:rPr>
      </w:pPr>
      <w:r w:rsidRPr="00607050">
        <w:rPr>
          <w:rFonts w:ascii="仿宋_GB2312" w:eastAsia="仿宋_GB2312" w:hAnsi="宋体" w:cs="仿宋_GB2312"/>
          <w:kern w:val="0"/>
          <w:sz w:val="32"/>
          <w:szCs w:val="32"/>
        </w:rPr>
        <w:t>1</w:t>
      </w:r>
      <w:r w:rsidRPr="00607050">
        <w:rPr>
          <w:rFonts w:ascii="仿宋_GB2312" w:eastAsia="仿宋_GB2312" w:hAnsi="宋体" w:cs="仿宋_GB2312" w:hint="eastAsia"/>
          <w:kern w:val="0"/>
          <w:sz w:val="32"/>
          <w:szCs w:val="32"/>
        </w:rPr>
        <w:t>、登录陕西省科协网站（</w:t>
      </w:r>
      <w:r w:rsidRPr="00607050">
        <w:rPr>
          <w:rFonts w:ascii="仿宋_GB2312" w:eastAsia="仿宋_GB2312" w:hAnsi="宋体" w:cs="仿宋_GB2312"/>
          <w:kern w:val="0"/>
          <w:sz w:val="32"/>
          <w:szCs w:val="32"/>
        </w:rPr>
        <w:t>http//www.snast.org.cn</w:t>
      </w:r>
      <w:r w:rsidRPr="00607050">
        <w:rPr>
          <w:rFonts w:ascii="仿宋_GB2312" w:eastAsia="仿宋_GB2312" w:hAnsi="宋体" w:cs="仿宋_GB2312" w:hint="eastAsia"/>
          <w:kern w:val="0"/>
          <w:sz w:val="32"/>
          <w:szCs w:val="32"/>
        </w:rPr>
        <w:t>）下载并按照要求认真填写</w:t>
      </w:r>
      <w:r w:rsidRPr="00607050">
        <w:rPr>
          <w:rFonts w:ascii="仿宋_GB2312" w:eastAsia="仿宋_GB2312" w:cs="仿宋_GB2312" w:hint="eastAsia"/>
          <w:sz w:val="32"/>
          <w:szCs w:val="32"/>
        </w:rPr>
        <w:t>《陕西省省级科普计划项目申报书》（简称“申报书”），项目执行周期为</w:t>
      </w:r>
      <w:r w:rsidRPr="00607050">
        <w:rPr>
          <w:rFonts w:ascii="仿宋_GB2312" w:eastAsia="仿宋_GB2312" w:cs="仿宋_GB2312"/>
          <w:sz w:val="32"/>
          <w:szCs w:val="32"/>
        </w:rPr>
        <w:t>2014</w:t>
      </w:r>
      <w:r w:rsidRPr="00607050">
        <w:rPr>
          <w:rFonts w:ascii="仿宋_GB2312" w:eastAsia="仿宋_GB2312" w:cs="仿宋_GB2312" w:hint="eastAsia"/>
          <w:sz w:val="32"/>
          <w:szCs w:val="32"/>
        </w:rPr>
        <w:t>年</w:t>
      </w:r>
      <w:r w:rsidRPr="00607050">
        <w:rPr>
          <w:rFonts w:ascii="仿宋_GB2312" w:eastAsia="仿宋_GB2312" w:cs="仿宋_GB2312"/>
          <w:sz w:val="32"/>
          <w:szCs w:val="32"/>
        </w:rPr>
        <w:t>1</w:t>
      </w:r>
      <w:r w:rsidRPr="00607050">
        <w:rPr>
          <w:rFonts w:ascii="仿宋_GB2312" w:eastAsia="仿宋_GB2312" w:cs="仿宋_GB2312" w:hint="eastAsia"/>
          <w:sz w:val="32"/>
          <w:szCs w:val="32"/>
        </w:rPr>
        <w:t>月至</w:t>
      </w:r>
      <w:r w:rsidRPr="00607050">
        <w:rPr>
          <w:rFonts w:ascii="仿宋_GB2312" w:eastAsia="仿宋_GB2312" w:cs="仿宋_GB2312"/>
          <w:sz w:val="32"/>
          <w:szCs w:val="32"/>
        </w:rPr>
        <w:t>2014</w:t>
      </w:r>
      <w:r w:rsidRPr="00607050">
        <w:rPr>
          <w:rFonts w:ascii="仿宋_GB2312" w:eastAsia="仿宋_GB2312" w:cs="仿宋_GB2312" w:hint="eastAsia"/>
          <w:sz w:val="32"/>
          <w:szCs w:val="32"/>
        </w:rPr>
        <w:t>年</w:t>
      </w:r>
      <w:r w:rsidRPr="00607050">
        <w:rPr>
          <w:rFonts w:ascii="仿宋_GB2312" w:eastAsia="仿宋_GB2312" w:cs="仿宋_GB2312"/>
          <w:sz w:val="32"/>
          <w:szCs w:val="32"/>
        </w:rPr>
        <w:t>12</w:t>
      </w:r>
      <w:r w:rsidRPr="00607050">
        <w:rPr>
          <w:rFonts w:ascii="仿宋_GB2312" w:eastAsia="仿宋_GB2312" w:cs="仿宋_GB2312" w:hint="eastAsia"/>
          <w:sz w:val="32"/>
          <w:szCs w:val="32"/>
        </w:rPr>
        <w:t>月，用</w:t>
      </w:r>
      <w:r w:rsidRPr="00607050">
        <w:rPr>
          <w:rFonts w:ascii="仿宋_GB2312" w:eastAsia="仿宋_GB2312" w:cs="仿宋_GB2312"/>
          <w:sz w:val="32"/>
          <w:szCs w:val="32"/>
        </w:rPr>
        <w:t>A4</w:t>
      </w:r>
      <w:r w:rsidRPr="00607050">
        <w:rPr>
          <w:rFonts w:ascii="仿宋_GB2312" w:eastAsia="仿宋_GB2312" w:cs="仿宋_GB2312" w:hint="eastAsia"/>
          <w:sz w:val="32"/>
          <w:szCs w:val="32"/>
        </w:rPr>
        <w:t>纸打印一式三份，盖章后报送省科协归口部门。</w:t>
      </w:r>
    </w:p>
    <w:p w:rsidR="004E63D4" w:rsidRPr="00607050" w:rsidRDefault="004E63D4" w:rsidP="00035000">
      <w:pPr>
        <w:spacing w:line="580" w:lineRule="exact"/>
        <w:ind w:firstLineChars="200" w:firstLine="640"/>
        <w:rPr>
          <w:rFonts w:ascii="仿宋_GB2312" w:eastAsia="仿宋_GB2312" w:cs="Times New Roman"/>
          <w:sz w:val="32"/>
          <w:szCs w:val="32"/>
        </w:rPr>
      </w:pPr>
      <w:r w:rsidRPr="00607050">
        <w:rPr>
          <w:rFonts w:ascii="仿宋_GB2312" w:eastAsia="仿宋_GB2312" w:cs="仿宋_GB2312"/>
          <w:sz w:val="32"/>
          <w:szCs w:val="32"/>
        </w:rPr>
        <w:t>2</w:t>
      </w:r>
      <w:r w:rsidRPr="00607050">
        <w:rPr>
          <w:rFonts w:ascii="仿宋_GB2312" w:eastAsia="仿宋_GB2312" w:cs="仿宋_GB2312" w:hint="eastAsia"/>
          <w:sz w:val="32"/>
          <w:szCs w:val="32"/>
        </w:rPr>
        <w:t>、</w:t>
      </w:r>
      <w:r w:rsidRPr="00607050">
        <w:rPr>
          <w:rFonts w:ascii="仿宋_GB2312" w:eastAsia="仿宋_GB2312" w:hAnsi="宋体" w:cs="仿宋_GB2312" w:hint="eastAsia"/>
          <w:kern w:val="0"/>
          <w:sz w:val="32"/>
          <w:szCs w:val="32"/>
        </w:rPr>
        <w:t>申报单位需提交</w:t>
      </w:r>
      <w:r w:rsidRPr="00607050">
        <w:rPr>
          <w:rFonts w:ascii="仿宋_GB2312" w:eastAsia="仿宋_GB2312" w:cs="仿宋_GB2312"/>
          <w:sz w:val="32"/>
          <w:szCs w:val="32"/>
        </w:rPr>
        <w:t>2013</w:t>
      </w:r>
      <w:r w:rsidRPr="00607050">
        <w:rPr>
          <w:rFonts w:ascii="仿宋_GB2312" w:eastAsia="仿宋_GB2312" w:cs="仿宋_GB2312" w:hint="eastAsia"/>
          <w:sz w:val="32"/>
          <w:szCs w:val="32"/>
        </w:rPr>
        <w:t>年度科普项目实施情况专项报告（包括活动照片等原始资料）和</w:t>
      </w:r>
      <w:r w:rsidRPr="00607050">
        <w:rPr>
          <w:rFonts w:ascii="仿宋_GB2312" w:eastAsia="仿宋_GB2312" w:cs="仿宋_GB2312"/>
          <w:sz w:val="32"/>
          <w:szCs w:val="32"/>
        </w:rPr>
        <w:t>2013</w:t>
      </w:r>
      <w:r w:rsidRPr="00607050">
        <w:rPr>
          <w:rFonts w:ascii="仿宋_GB2312" w:eastAsia="仿宋_GB2312" w:cs="仿宋_GB2312" w:hint="eastAsia"/>
          <w:sz w:val="32"/>
          <w:szCs w:val="32"/>
        </w:rPr>
        <w:t>年校科协工作总结</w:t>
      </w:r>
      <w:r>
        <w:rPr>
          <w:rFonts w:ascii="仿宋_GB2312" w:eastAsia="仿宋_GB2312" w:cs="仿宋_GB2312" w:hint="eastAsia"/>
          <w:sz w:val="32"/>
          <w:szCs w:val="32"/>
        </w:rPr>
        <w:t>及</w:t>
      </w:r>
      <w:r>
        <w:rPr>
          <w:rFonts w:ascii="仿宋_GB2312" w:eastAsia="仿宋_GB2312" w:cs="仿宋_GB2312"/>
          <w:sz w:val="32"/>
          <w:szCs w:val="32"/>
        </w:rPr>
        <w:t>2014</w:t>
      </w:r>
      <w:r>
        <w:rPr>
          <w:rFonts w:ascii="仿宋_GB2312" w:eastAsia="仿宋_GB2312" w:cs="仿宋_GB2312" w:hint="eastAsia"/>
          <w:sz w:val="32"/>
          <w:szCs w:val="32"/>
        </w:rPr>
        <w:t>年工作安排</w:t>
      </w:r>
      <w:r w:rsidRPr="00607050">
        <w:rPr>
          <w:rFonts w:ascii="仿宋_GB2312" w:eastAsia="仿宋_GB2312" w:cs="仿宋_GB2312" w:hint="eastAsia"/>
          <w:sz w:val="32"/>
          <w:szCs w:val="32"/>
        </w:rPr>
        <w:t>报送省科协。</w:t>
      </w:r>
    </w:p>
    <w:p w:rsidR="004E63D4" w:rsidRPr="00607050" w:rsidRDefault="004E63D4" w:rsidP="00035000">
      <w:pPr>
        <w:spacing w:line="580" w:lineRule="exact"/>
        <w:ind w:firstLineChars="200" w:firstLine="640"/>
        <w:rPr>
          <w:rFonts w:ascii="仿宋_GB2312" w:eastAsia="仿宋_GB2312" w:cs="Times New Roman"/>
          <w:sz w:val="32"/>
          <w:szCs w:val="32"/>
        </w:rPr>
      </w:pPr>
      <w:r w:rsidRPr="00607050">
        <w:rPr>
          <w:rFonts w:ascii="仿宋_GB2312" w:eastAsia="仿宋_GB2312" w:cs="仿宋_GB2312"/>
          <w:sz w:val="32"/>
          <w:szCs w:val="32"/>
        </w:rPr>
        <w:t>3</w:t>
      </w:r>
      <w:r w:rsidRPr="00607050">
        <w:rPr>
          <w:rFonts w:ascii="仿宋_GB2312" w:eastAsia="仿宋_GB2312" w:cs="仿宋_GB2312" w:hint="eastAsia"/>
          <w:sz w:val="32"/>
          <w:szCs w:val="32"/>
        </w:rPr>
        <w:t>、科普项目申报的截止日期：</w:t>
      </w:r>
      <w:r w:rsidRPr="00607050">
        <w:rPr>
          <w:rFonts w:ascii="仿宋_GB2312" w:eastAsia="仿宋_GB2312" w:cs="仿宋_GB2312"/>
          <w:sz w:val="32"/>
          <w:szCs w:val="32"/>
        </w:rPr>
        <w:t>2013</w:t>
      </w:r>
      <w:r w:rsidRPr="00607050">
        <w:rPr>
          <w:rFonts w:ascii="仿宋_GB2312" w:eastAsia="仿宋_GB2312" w:cs="仿宋_GB2312" w:hint="eastAsia"/>
          <w:sz w:val="32"/>
          <w:szCs w:val="32"/>
        </w:rPr>
        <w:t>年</w:t>
      </w:r>
      <w:r w:rsidRPr="00607050">
        <w:rPr>
          <w:rFonts w:ascii="仿宋_GB2312" w:eastAsia="仿宋_GB2312" w:cs="仿宋_GB2312"/>
          <w:sz w:val="32"/>
          <w:szCs w:val="32"/>
        </w:rPr>
        <w:t>12</w:t>
      </w:r>
      <w:r w:rsidRPr="00607050">
        <w:rPr>
          <w:rFonts w:ascii="仿宋_GB2312" w:eastAsia="仿宋_GB2312" w:cs="仿宋_GB2312" w:hint="eastAsia"/>
          <w:sz w:val="32"/>
          <w:szCs w:val="32"/>
        </w:rPr>
        <w:t>月</w:t>
      </w:r>
      <w:r w:rsidRPr="00607050">
        <w:rPr>
          <w:rFonts w:ascii="仿宋_GB2312" w:eastAsia="仿宋_GB2312" w:cs="仿宋_GB2312"/>
          <w:sz w:val="32"/>
          <w:szCs w:val="32"/>
        </w:rPr>
        <w:t>30</w:t>
      </w:r>
      <w:r w:rsidRPr="00607050">
        <w:rPr>
          <w:rFonts w:ascii="仿宋_GB2312" w:eastAsia="仿宋_GB2312" w:cs="仿宋_GB2312" w:hint="eastAsia"/>
          <w:sz w:val="32"/>
          <w:szCs w:val="32"/>
        </w:rPr>
        <w:t>日</w:t>
      </w:r>
      <w:r>
        <w:rPr>
          <w:rFonts w:ascii="仿宋_GB2312" w:eastAsia="仿宋_GB2312" w:cs="仿宋_GB2312" w:hint="eastAsia"/>
          <w:sz w:val="32"/>
          <w:szCs w:val="32"/>
        </w:rPr>
        <w:t>。</w:t>
      </w:r>
    </w:p>
    <w:p w:rsidR="004E63D4" w:rsidRDefault="004E63D4" w:rsidP="00035000">
      <w:pPr>
        <w:spacing w:line="580" w:lineRule="exact"/>
        <w:ind w:firstLineChars="200" w:firstLine="640"/>
        <w:rPr>
          <w:rFonts w:ascii="仿宋_GB2312" w:eastAsia="仿宋_GB2312" w:cs="Times New Roman"/>
          <w:sz w:val="32"/>
          <w:szCs w:val="32"/>
        </w:rPr>
      </w:pPr>
      <w:r>
        <w:rPr>
          <w:rFonts w:ascii="仿宋_GB2312" w:eastAsia="仿宋_GB2312" w:cs="仿宋_GB2312"/>
          <w:sz w:val="32"/>
          <w:szCs w:val="32"/>
        </w:rPr>
        <w:t>4</w:t>
      </w:r>
      <w:r>
        <w:rPr>
          <w:rFonts w:ascii="仿宋_GB2312" w:eastAsia="仿宋_GB2312" w:cs="仿宋_GB2312" w:hint="eastAsia"/>
          <w:sz w:val="32"/>
          <w:szCs w:val="32"/>
        </w:rPr>
        <w:t>、科普项目专项资金必须按照规定用途使用，不得截留、挪用和挤占专项经费。</w:t>
      </w:r>
    </w:p>
    <w:p w:rsidR="004E63D4" w:rsidRPr="00607050" w:rsidRDefault="004E63D4" w:rsidP="00035000">
      <w:pPr>
        <w:spacing w:line="580" w:lineRule="exact"/>
        <w:ind w:firstLineChars="200" w:firstLine="640"/>
        <w:rPr>
          <w:rFonts w:ascii="仿宋_GB2312" w:eastAsia="仿宋_GB2312" w:cs="Times New Roman"/>
          <w:sz w:val="32"/>
          <w:szCs w:val="32"/>
        </w:rPr>
      </w:pPr>
      <w:r w:rsidRPr="00607050">
        <w:rPr>
          <w:rFonts w:ascii="仿宋_GB2312" w:eastAsia="仿宋_GB2312" w:cs="仿宋_GB2312" w:hint="eastAsia"/>
          <w:sz w:val="32"/>
          <w:szCs w:val="32"/>
        </w:rPr>
        <w:t>附件：《陕西省省级科普计划项目申报书》</w:t>
      </w:r>
    </w:p>
    <w:p w:rsidR="004E63D4" w:rsidRDefault="004E63D4" w:rsidP="00035000">
      <w:pPr>
        <w:spacing w:line="580" w:lineRule="exact"/>
        <w:ind w:firstLineChars="200" w:firstLine="640"/>
        <w:rPr>
          <w:rFonts w:ascii="仿宋_GB2312" w:eastAsia="仿宋_GB2312" w:cs="Times New Roman"/>
          <w:sz w:val="32"/>
          <w:szCs w:val="32"/>
        </w:rPr>
      </w:pPr>
    </w:p>
    <w:p w:rsidR="004E63D4" w:rsidRDefault="004E63D4" w:rsidP="00035000">
      <w:pPr>
        <w:spacing w:line="580" w:lineRule="exact"/>
        <w:ind w:firstLineChars="200" w:firstLine="640"/>
        <w:rPr>
          <w:rFonts w:ascii="仿宋_GB2312" w:eastAsia="仿宋_GB2312" w:cs="Times New Roman"/>
          <w:sz w:val="32"/>
          <w:szCs w:val="32"/>
        </w:rPr>
      </w:pPr>
    </w:p>
    <w:p w:rsidR="004E63D4" w:rsidRDefault="004E63D4" w:rsidP="00035000">
      <w:pPr>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联系人：朱</w:t>
      </w:r>
      <w:r>
        <w:rPr>
          <w:rFonts w:ascii="仿宋_GB2312" w:eastAsia="仿宋_GB2312" w:cs="仿宋_GB2312"/>
          <w:sz w:val="32"/>
          <w:szCs w:val="32"/>
        </w:rPr>
        <w:t xml:space="preserve">  </w:t>
      </w:r>
      <w:r>
        <w:rPr>
          <w:rFonts w:ascii="仿宋_GB2312" w:eastAsia="仿宋_GB2312" w:cs="仿宋_GB2312" w:hint="eastAsia"/>
          <w:sz w:val="32"/>
          <w:szCs w:val="32"/>
        </w:rPr>
        <w:t>炜</w:t>
      </w:r>
      <w:r>
        <w:rPr>
          <w:rFonts w:ascii="仿宋_GB2312" w:eastAsia="仿宋_GB2312" w:cs="仿宋_GB2312"/>
          <w:sz w:val="32"/>
          <w:szCs w:val="32"/>
        </w:rPr>
        <w:t xml:space="preserve">    87293997   18991210850</w:t>
      </w:r>
    </w:p>
    <w:p w:rsidR="004E63D4" w:rsidRDefault="004E63D4" w:rsidP="00035000">
      <w:pPr>
        <w:spacing w:line="580" w:lineRule="exact"/>
        <w:ind w:firstLineChars="200" w:firstLine="640"/>
        <w:rPr>
          <w:rFonts w:ascii="仿宋_GB2312" w:eastAsia="仿宋_GB2312" w:cs="仿宋_GB2312"/>
          <w:sz w:val="32"/>
          <w:szCs w:val="32"/>
        </w:rPr>
      </w:pPr>
      <w:r>
        <w:rPr>
          <w:rFonts w:ascii="仿宋_GB2312" w:eastAsia="仿宋_GB2312" w:cs="仿宋_GB2312"/>
          <w:sz w:val="32"/>
          <w:szCs w:val="32"/>
        </w:rPr>
        <w:t xml:space="preserve">        </w:t>
      </w:r>
      <w:r>
        <w:rPr>
          <w:rFonts w:ascii="仿宋_GB2312" w:eastAsia="仿宋_GB2312" w:cs="仿宋_GB2312" w:hint="eastAsia"/>
          <w:sz w:val="32"/>
          <w:szCs w:val="32"/>
        </w:rPr>
        <w:t>逯敏飞</w:t>
      </w:r>
      <w:r>
        <w:rPr>
          <w:rFonts w:ascii="仿宋_GB2312" w:eastAsia="仿宋_GB2312" w:cs="仿宋_GB2312"/>
          <w:sz w:val="32"/>
          <w:szCs w:val="32"/>
        </w:rPr>
        <w:t xml:space="preserve">    87292503   18991210807</w:t>
      </w:r>
    </w:p>
    <w:p w:rsidR="004E63D4" w:rsidRDefault="004E63D4" w:rsidP="00035000">
      <w:pPr>
        <w:spacing w:line="580" w:lineRule="exact"/>
        <w:ind w:firstLineChars="200" w:firstLine="640"/>
        <w:rPr>
          <w:rFonts w:ascii="仿宋_GB2312" w:eastAsia="仿宋_GB2312" w:cs="仿宋_GB2312"/>
          <w:sz w:val="32"/>
          <w:szCs w:val="32"/>
        </w:rPr>
      </w:pPr>
    </w:p>
    <w:p w:rsidR="004E63D4" w:rsidRDefault="004E63D4" w:rsidP="00035000">
      <w:pPr>
        <w:spacing w:line="580" w:lineRule="exact"/>
        <w:ind w:firstLineChars="200" w:firstLine="640"/>
        <w:rPr>
          <w:rFonts w:ascii="仿宋_GB2312" w:eastAsia="仿宋_GB2312" w:cs="Times New Roman"/>
          <w:sz w:val="32"/>
          <w:szCs w:val="32"/>
        </w:rPr>
      </w:pPr>
      <w:r>
        <w:rPr>
          <w:rFonts w:ascii="仿宋_GB2312" w:eastAsia="仿宋_GB2312" w:cs="仿宋_GB2312"/>
          <w:sz w:val="32"/>
          <w:szCs w:val="32"/>
        </w:rPr>
        <w:t xml:space="preserve">                              </w:t>
      </w:r>
      <w:r>
        <w:rPr>
          <w:rFonts w:ascii="仿宋_GB2312" w:eastAsia="仿宋_GB2312" w:cs="仿宋_GB2312" w:hint="eastAsia"/>
          <w:sz w:val="32"/>
          <w:szCs w:val="32"/>
        </w:rPr>
        <w:t>陕西省科协</w:t>
      </w:r>
    </w:p>
    <w:p w:rsidR="004E63D4" w:rsidRPr="00607050" w:rsidRDefault="004E63D4" w:rsidP="00A0731D">
      <w:pPr>
        <w:spacing w:line="580" w:lineRule="exact"/>
        <w:ind w:firstLineChars="200" w:firstLine="640"/>
        <w:rPr>
          <w:rFonts w:ascii="仿宋_GB2312" w:eastAsia="仿宋_GB2312" w:cs="Times New Roman"/>
          <w:sz w:val="32"/>
          <w:szCs w:val="32"/>
        </w:rPr>
      </w:pPr>
      <w:r>
        <w:rPr>
          <w:rFonts w:ascii="仿宋_GB2312" w:eastAsia="仿宋_GB2312" w:cs="仿宋_GB2312"/>
          <w:sz w:val="32"/>
          <w:szCs w:val="32"/>
        </w:rPr>
        <w:t xml:space="preserve">                           2013</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w:t>
      </w:r>
      <w:r>
        <w:rPr>
          <w:rFonts w:ascii="仿宋_GB2312" w:eastAsia="仿宋_GB2312" w:cs="仿宋_GB2312"/>
          <w:sz w:val="32"/>
          <w:szCs w:val="32"/>
        </w:rPr>
        <w:t>9</w:t>
      </w:r>
      <w:r>
        <w:rPr>
          <w:rFonts w:ascii="仿宋_GB2312" w:eastAsia="仿宋_GB2312" w:cs="仿宋_GB2312" w:hint="eastAsia"/>
          <w:sz w:val="32"/>
          <w:szCs w:val="32"/>
        </w:rPr>
        <w:t>日</w:t>
      </w:r>
    </w:p>
    <w:sectPr w:rsidR="004E63D4" w:rsidRPr="00607050" w:rsidSect="00AF2F4B">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03BE" w:rsidRDefault="00B703BE" w:rsidP="00B86C6E">
      <w:pPr>
        <w:rPr>
          <w:rFonts w:cs="Times New Roman"/>
        </w:rPr>
      </w:pPr>
      <w:r>
        <w:rPr>
          <w:rFonts w:cs="Times New Roman"/>
        </w:rPr>
        <w:separator/>
      </w:r>
    </w:p>
  </w:endnote>
  <w:endnote w:type="continuationSeparator" w:id="0">
    <w:p w:rsidR="00B703BE" w:rsidRDefault="00B703BE" w:rsidP="00B86C6E">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简标宋">
    <w:altName w:val="草檀斋毛泽东字体"/>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3D4" w:rsidRDefault="00A0731D" w:rsidP="00670F80">
    <w:pPr>
      <w:pStyle w:val="a4"/>
      <w:framePr w:wrap="auto" w:vAnchor="text" w:hAnchor="margin" w:xAlign="center" w:y="1"/>
      <w:rPr>
        <w:rStyle w:val="a7"/>
        <w:rFonts w:cs="Times New Roman"/>
      </w:rPr>
    </w:pPr>
    <w:r>
      <w:rPr>
        <w:rStyle w:val="a7"/>
      </w:rPr>
      <w:fldChar w:fldCharType="begin"/>
    </w:r>
    <w:r w:rsidR="004E63D4">
      <w:rPr>
        <w:rStyle w:val="a7"/>
      </w:rPr>
      <w:instrText xml:space="preserve">PAGE  </w:instrText>
    </w:r>
    <w:r>
      <w:rPr>
        <w:rStyle w:val="a7"/>
      </w:rPr>
      <w:fldChar w:fldCharType="separate"/>
    </w:r>
    <w:r w:rsidR="00035000">
      <w:rPr>
        <w:rStyle w:val="a7"/>
        <w:noProof/>
      </w:rPr>
      <w:t>2</w:t>
    </w:r>
    <w:r>
      <w:rPr>
        <w:rStyle w:val="a7"/>
      </w:rPr>
      <w:fldChar w:fldCharType="end"/>
    </w:r>
  </w:p>
  <w:p w:rsidR="004E63D4" w:rsidRDefault="004E63D4">
    <w:pPr>
      <w:pStyle w:val="a4"/>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03BE" w:rsidRDefault="00B703BE" w:rsidP="00B86C6E">
      <w:pPr>
        <w:rPr>
          <w:rFonts w:cs="Times New Roman"/>
        </w:rPr>
      </w:pPr>
      <w:r>
        <w:rPr>
          <w:rFonts w:cs="Times New Roman"/>
        </w:rPr>
        <w:separator/>
      </w:r>
    </w:p>
  </w:footnote>
  <w:footnote w:type="continuationSeparator" w:id="0">
    <w:p w:rsidR="00B703BE" w:rsidRDefault="00B703BE" w:rsidP="00B86C6E">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6C6E"/>
    <w:rsid w:val="00000FA8"/>
    <w:rsid w:val="0000421A"/>
    <w:rsid w:val="00006774"/>
    <w:rsid w:val="00011670"/>
    <w:rsid w:val="000164BB"/>
    <w:rsid w:val="00021503"/>
    <w:rsid w:val="000266EA"/>
    <w:rsid w:val="000332E7"/>
    <w:rsid w:val="00035000"/>
    <w:rsid w:val="00035DF5"/>
    <w:rsid w:val="000409C9"/>
    <w:rsid w:val="00045C00"/>
    <w:rsid w:val="00046E9B"/>
    <w:rsid w:val="0005322C"/>
    <w:rsid w:val="0005710B"/>
    <w:rsid w:val="000575FC"/>
    <w:rsid w:val="00070B79"/>
    <w:rsid w:val="000722EC"/>
    <w:rsid w:val="00076021"/>
    <w:rsid w:val="00083248"/>
    <w:rsid w:val="00084762"/>
    <w:rsid w:val="00084853"/>
    <w:rsid w:val="00086650"/>
    <w:rsid w:val="00095330"/>
    <w:rsid w:val="00097977"/>
    <w:rsid w:val="000A2D4D"/>
    <w:rsid w:val="000B7F86"/>
    <w:rsid w:val="000D0B72"/>
    <w:rsid w:val="000D1F1A"/>
    <w:rsid w:val="000E05F1"/>
    <w:rsid w:val="000E7E58"/>
    <w:rsid w:val="000F5ADD"/>
    <w:rsid w:val="00122672"/>
    <w:rsid w:val="00130077"/>
    <w:rsid w:val="00137149"/>
    <w:rsid w:val="00155815"/>
    <w:rsid w:val="0015722A"/>
    <w:rsid w:val="00171355"/>
    <w:rsid w:val="001753F5"/>
    <w:rsid w:val="00186F62"/>
    <w:rsid w:val="0019267D"/>
    <w:rsid w:val="001A1EBA"/>
    <w:rsid w:val="001A28AD"/>
    <w:rsid w:val="001A62B2"/>
    <w:rsid w:val="001A7018"/>
    <w:rsid w:val="001A71F7"/>
    <w:rsid w:val="001B0FB5"/>
    <w:rsid w:val="001B76A8"/>
    <w:rsid w:val="001C51FD"/>
    <w:rsid w:val="001C5660"/>
    <w:rsid w:val="001D1642"/>
    <w:rsid w:val="001D7689"/>
    <w:rsid w:val="001E0B36"/>
    <w:rsid w:val="001E13B9"/>
    <w:rsid w:val="001F1C72"/>
    <w:rsid w:val="001F20B9"/>
    <w:rsid w:val="001F2FDC"/>
    <w:rsid w:val="001F650F"/>
    <w:rsid w:val="00212460"/>
    <w:rsid w:val="00216AC6"/>
    <w:rsid w:val="00221C74"/>
    <w:rsid w:val="00236188"/>
    <w:rsid w:val="00253B8D"/>
    <w:rsid w:val="0026191C"/>
    <w:rsid w:val="00262E5D"/>
    <w:rsid w:val="00263715"/>
    <w:rsid w:val="00263BE9"/>
    <w:rsid w:val="00264E16"/>
    <w:rsid w:val="0027644E"/>
    <w:rsid w:val="002771B3"/>
    <w:rsid w:val="00277ED2"/>
    <w:rsid w:val="002813F8"/>
    <w:rsid w:val="00287C92"/>
    <w:rsid w:val="002A4104"/>
    <w:rsid w:val="002B4537"/>
    <w:rsid w:val="002C1307"/>
    <w:rsid w:val="002C385A"/>
    <w:rsid w:val="002C54F2"/>
    <w:rsid w:val="002E6044"/>
    <w:rsid w:val="002E683F"/>
    <w:rsid w:val="002E6BC7"/>
    <w:rsid w:val="00311F74"/>
    <w:rsid w:val="00314979"/>
    <w:rsid w:val="00327F25"/>
    <w:rsid w:val="00336722"/>
    <w:rsid w:val="00341DF8"/>
    <w:rsid w:val="003424C3"/>
    <w:rsid w:val="003444A8"/>
    <w:rsid w:val="00345E3B"/>
    <w:rsid w:val="003607F8"/>
    <w:rsid w:val="00373AA8"/>
    <w:rsid w:val="00380E60"/>
    <w:rsid w:val="003945F5"/>
    <w:rsid w:val="00395592"/>
    <w:rsid w:val="003A095E"/>
    <w:rsid w:val="003A2B5F"/>
    <w:rsid w:val="003A390F"/>
    <w:rsid w:val="003A7CC8"/>
    <w:rsid w:val="003B34C6"/>
    <w:rsid w:val="003B5E67"/>
    <w:rsid w:val="003C0F7F"/>
    <w:rsid w:val="003C1ECA"/>
    <w:rsid w:val="003C47F6"/>
    <w:rsid w:val="003D002F"/>
    <w:rsid w:val="003D3A73"/>
    <w:rsid w:val="003E3A6C"/>
    <w:rsid w:val="003F1A57"/>
    <w:rsid w:val="00405169"/>
    <w:rsid w:val="00414A73"/>
    <w:rsid w:val="0041625B"/>
    <w:rsid w:val="00422517"/>
    <w:rsid w:val="00427753"/>
    <w:rsid w:val="00434348"/>
    <w:rsid w:val="00436ECF"/>
    <w:rsid w:val="00446F0A"/>
    <w:rsid w:val="0045576F"/>
    <w:rsid w:val="0046289F"/>
    <w:rsid w:val="0046736C"/>
    <w:rsid w:val="00467DFF"/>
    <w:rsid w:val="00470DB9"/>
    <w:rsid w:val="00474474"/>
    <w:rsid w:val="004802D9"/>
    <w:rsid w:val="00484177"/>
    <w:rsid w:val="0048552B"/>
    <w:rsid w:val="00490CCD"/>
    <w:rsid w:val="00491B29"/>
    <w:rsid w:val="004B1773"/>
    <w:rsid w:val="004B5AB3"/>
    <w:rsid w:val="004C3331"/>
    <w:rsid w:val="004C4679"/>
    <w:rsid w:val="004E0F93"/>
    <w:rsid w:val="004E18FF"/>
    <w:rsid w:val="004E2ABF"/>
    <w:rsid w:val="004E2F95"/>
    <w:rsid w:val="004E63D4"/>
    <w:rsid w:val="004F27BA"/>
    <w:rsid w:val="004F7559"/>
    <w:rsid w:val="004F7AAC"/>
    <w:rsid w:val="00510F72"/>
    <w:rsid w:val="00515C38"/>
    <w:rsid w:val="0052233F"/>
    <w:rsid w:val="0052261F"/>
    <w:rsid w:val="005417FD"/>
    <w:rsid w:val="00553EE3"/>
    <w:rsid w:val="00556D73"/>
    <w:rsid w:val="0056137A"/>
    <w:rsid w:val="00565587"/>
    <w:rsid w:val="00567988"/>
    <w:rsid w:val="0057158A"/>
    <w:rsid w:val="00571BD6"/>
    <w:rsid w:val="00575D29"/>
    <w:rsid w:val="00576812"/>
    <w:rsid w:val="005828F1"/>
    <w:rsid w:val="00587AD2"/>
    <w:rsid w:val="00591701"/>
    <w:rsid w:val="0059551F"/>
    <w:rsid w:val="005C5980"/>
    <w:rsid w:val="005E3946"/>
    <w:rsid w:val="005F2A35"/>
    <w:rsid w:val="005F3F06"/>
    <w:rsid w:val="005F79C7"/>
    <w:rsid w:val="006019F9"/>
    <w:rsid w:val="00607050"/>
    <w:rsid w:val="0061308C"/>
    <w:rsid w:val="00614825"/>
    <w:rsid w:val="0061729C"/>
    <w:rsid w:val="00661850"/>
    <w:rsid w:val="00667E82"/>
    <w:rsid w:val="00670F80"/>
    <w:rsid w:val="00673AAD"/>
    <w:rsid w:val="0068651B"/>
    <w:rsid w:val="006911B4"/>
    <w:rsid w:val="006A582F"/>
    <w:rsid w:val="006B1B45"/>
    <w:rsid w:val="006B2152"/>
    <w:rsid w:val="006B6E08"/>
    <w:rsid w:val="006C3401"/>
    <w:rsid w:val="006C3F6A"/>
    <w:rsid w:val="006C7605"/>
    <w:rsid w:val="006D5011"/>
    <w:rsid w:val="006D639F"/>
    <w:rsid w:val="006D6CA8"/>
    <w:rsid w:val="006F3490"/>
    <w:rsid w:val="006F4925"/>
    <w:rsid w:val="006F7483"/>
    <w:rsid w:val="00701070"/>
    <w:rsid w:val="007126A8"/>
    <w:rsid w:val="007147B8"/>
    <w:rsid w:val="0072339D"/>
    <w:rsid w:val="00725642"/>
    <w:rsid w:val="00725C4B"/>
    <w:rsid w:val="00726686"/>
    <w:rsid w:val="00731E10"/>
    <w:rsid w:val="00737336"/>
    <w:rsid w:val="00743231"/>
    <w:rsid w:val="00743ABE"/>
    <w:rsid w:val="007524B5"/>
    <w:rsid w:val="00753608"/>
    <w:rsid w:val="00762F65"/>
    <w:rsid w:val="007701B1"/>
    <w:rsid w:val="00777658"/>
    <w:rsid w:val="0078432D"/>
    <w:rsid w:val="00785E40"/>
    <w:rsid w:val="0079073B"/>
    <w:rsid w:val="0079748A"/>
    <w:rsid w:val="007A3D59"/>
    <w:rsid w:val="007A67ED"/>
    <w:rsid w:val="007B7278"/>
    <w:rsid w:val="007C6DBF"/>
    <w:rsid w:val="007D1530"/>
    <w:rsid w:val="007E200C"/>
    <w:rsid w:val="007E65CE"/>
    <w:rsid w:val="007F0DC6"/>
    <w:rsid w:val="007F2939"/>
    <w:rsid w:val="007F5DE6"/>
    <w:rsid w:val="007F6CF9"/>
    <w:rsid w:val="00807E0E"/>
    <w:rsid w:val="008169E7"/>
    <w:rsid w:val="00821101"/>
    <w:rsid w:val="0082306B"/>
    <w:rsid w:val="00831F18"/>
    <w:rsid w:val="00835D97"/>
    <w:rsid w:val="008373C2"/>
    <w:rsid w:val="00841E51"/>
    <w:rsid w:val="00846EC4"/>
    <w:rsid w:val="00846FC5"/>
    <w:rsid w:val="008510AA"/>
    <w:rsid w:val="00853CA0"/>
    <w:rsid w:val="0086525F"/>
    <w:rsid w:val="008715B7"/>
    <w:rsid w:val="008777EC"/>
    <w:rsid w:val="0088293A"/>
    <w:rsid w:val="008859E6"/>
    <w:rsid w:val="00891DA4"/>
    <w:rsid w:val="008921DF"/>
    <w:rsid w:val="0089535E"/>
    <w:rsid w:val="008A33F7"/>
    <w:rsid w:val="008A47B2"/>
    <w:rsid w:val="008B2089"/>
    <w:rsid w:val="008B5E84"/>
    <w:rsid w:val="008B7DC5"/>
    <w:rsid w:val="008D5165"/>
    <w:rsid w:val="008D56C0"/>
    <w:rsid w:val="008D718A"/>
    <w:rsid w:val="008E59A3"/>
    <w:rsid w:val="008F6574"/>
    <w:rsid w:val="008F6B12"/>
    <w:rsid w:val="008F7FE8"/>
    <w:rsid w:val="00901DBF"/>
    <w:rsid w:val="00903506"/>
    <w:rsid w:val="00906788"/>
    <w:rsid w:val="0091088B"/>
    <w:rsid w:val="0091444E"/>
    <w:rsid w:val="00927FEC"/>
    <w:rsid w:val="00930883"/>
    <w:rsid w:val="00941EA2"/>
    <w:rsid w:val="00943422"/>
    <w:rsid w:val="00951DFE"/>
    <w:rsid w:val="009629EE"/>
    <w:rsid w:val="009649FA"/>
    <w:rsid w:val="00971398"/>
    <w:rsid w:val="00977A2E"/>
    <w:rsid w:val="009840F6"/>
    <w:rsid w:val="00990086"/>
    <w:rsid w:val="00992FBA"/>
    <w:rsid w:val="009B4596"/>
    <w:rsid w:val="009B646C"/>
    <w:rsid w:val="009C5B05"/>
    <w:rsid w:val="009F10F1"/>
    <w:rsid w:val="009F2B13"/>
    <w:rsid w:val="00A02092"/>
    <w:rsid w:val="00A0731D"/>
    <w:rsid w:val="00A209BD"/>
    <w:rsid w:val="00A21B36"/>
    <w:rsid w:val="00A418FC"/>
    <w:rsid w:val="00A517CC"/>
    <w:rsid w:val="00A56455"/>
    <w:rsid w:val="00A632B1"/>
    <w:rsid w:val="00A719F1"/>
    <w:rsid w:val="00A72A94"/>
    <w:rsid w:val="00AC2DBC"/>
    <w:rsid w:val="00AC2F07"/>
    <w:rsid w:val="00AD1ADA"/>
    <w:rsid w:val="00AE692E"/>
    <w:rsid w:val="00AE74D6"/>
    <w:rsid w:val="00AF1986"/>
    <w:rsid w:val="00AF1B02"/>
    <w:rsid w:val="00AF2CF0"/>
    <w:rsid w:val="00AF2F4B"/>
    <w:rsid w:val="00B024B7"/>
    <w:rsid w:val="00B10454"/>
    <w:rsid w:val="00B153C3"/>
    <w:rsid w:val="00B253FA"/>
    <w:rsid w:val="00B448ED"/>
    <w:rsid w:val="00B55C79"/>
    <w:rsid w:val="00B57692"/>
    <w:rsid w:val="00B60599"/>
    <w:rsid w:val="00B6266A"/>
    <w:rsid w:val="00B63F3F"/>
    <w:rsid w:val="00B703BE"/>
    <w:rsid w:val="00B707EC"/>
    <w:rsid w:val="00B726FE"/>
    <w:rsid w:val="00B86962"/>
    <w:rsid w:val="00B86C6E"/>
    <w:rsid w:val="00B8701D"/>
    <w:rsid w:val="00B90402"/>
    <w:rsid w:val="00B92071"/>
    <w:rsid w:val="00BA0F59"/>
    <w:rsid w:val="00BB00A2"/>
    <w:rsid w:val="00BB1DB7"/>
    <w:rsid w:val="00BB7489"/>
    <w:rsid w:val="00BC610B"/>
    <w:rsid w:val="00BC6BA2"/>
    <w:rsid w:val="00BC724D"/>
    <w:rsid w:val="00BE5EAF"/>
    <w:rsid w:val="00BE627D"/>
    <w:rsid w:val="00BF42BC"/>
    <w:rsid w:val="00C04B8E"/>
    <w:rsid w:val="00C069CE"/>
    <w:rsid w:val="00C101A2"/>
    <w:rsid w:val="00C11EB1"/>
    <w:rsid w:val="00C13511"/>
    <w:rsid w:val="00C2225A"/>
    <w:rsid w:val="00C25FA6"/>
    <w:rsid w:val="00C276CC"/>
    <w:rsid w:val="00C304C3"/>
    <w:rsid w:val="00C3303B"/>
    <w:rsid w:val="00C3357A"/>
    <w:rsid w:val="00C35AD7"/>
    <w:rsid w:val="00C4435F"/>
    <w:rsid w:val="00C44463"/>
    <w:rsid w:val="00C46E39"/>
    <w:rsid w:val="00C509D8"/>
    <w:rsid w:val="00C618CB"/>
    <w:rsid w:val="00C71335"/>
    <w:rsid w:val="00C725D9"/>
    <w:rsid w:val="00C74DF4"/>
    <w:rsid w:val="00C77E51"/>
    <w:rsid w:val="00C77F26"/>
    <w:rsid w:val="00C84209"/>
    <w:rsid w:val="00C8613C"/>
    <w:rsid w:val="00C9051F"/>
    <w:rsid w:val="00C93138"/>
    <w:rsid w:val="00C93B76"/>
    <w:rsid w:val="00CA66CE"/>
    <w:rsid w:val="00CB7917"/>
    <w:rsid w:val="00CC6829"/>
    <w:rsid w:val="00CC6D2D"/>
    <w:rsid w:val="00CD0561"/>
    <w:rsid w:val="00CD6520"/>
    <w:rsid w:val="00CF0F3D"/>
    <w:rsid w:val="00D03A6B"/>
    <w:rsid w:val="00D06261"/>
    <w:rsid w:val="00D12FFF"/>
    <w:rsid w:val="00D17704"/>
    <w:rsid w:val="00D24FF8"/>
    <w:rsid w:val="00D25C7B"/>
    <w:rsid w:val="00D32AC9"/>
    <w:rsid w:val="00D402A1"/>
    <w:rsid w:val="00D469B9"/>
    <w:rsid w:val="00D479CF"/>
    <w:rsid w:val="00D549B2"/>
    <w:rsid w:val="00D54A17"/>
    <w:rsid w:val="00D56A0E"/>
    <w:rsid w:val="00D604CA"/>
    <w:rsid w:val="00D64320"/>
    <w:rsid w:val="00D76EC3"/>
    <w:rsid w:val="00D77232"/>
    <w:rsid w:val="00DA6D42"/>
    <w:rsid w:val="00DB0262"/>
    <w:rsid w:val="00DB40CB"/>
    <w:rsid w:val="00DC135E"/>
    <w:rsid w:val="00DC6CB3"/>
    <w:rsid w:val="00DD35A3"/>
    <w:rsid w:val="00DE5939"/>
    <w:rsid w:val="00DF1050"/>
    <w:rsid w:val="00DF1E08"/>
    <w:rsid w:val="00DF2F50"/>
    <w:rsid w:val="00DF587B"/>
    <w:rsid w:val="00DF6BE0"/>
    <w:rsid w:val="00DF6C9A"/>
    <w:rsid w:val="00DF7475"/>
    <w:rsid w:val="00E03BC1"/>
    <w:rsid w:val="00E10AFE"/>
    <w:rsid w:val="00E11B68"/>
    <w:rsid w:val="00E1491C"/>
    <w:rsid w:val="00E226DB"/>
    <w:rsid w:val="00E30BE2"/>
    <w:rsid w:val="00E3467E"/>
    <w:rsid w:val="00E418E4"/>
    <w:rsid w:val="00E42C17"/>
    <w:rsid w:val="00E54A9F"/>
    <w:rsid w:val="00E7428B"/>
    <w:rsid w:val="00E7569D"/>
    <w:rsid w:val="00E868C8"/>
    <w:rsid w:val="00E879D7"/>
    <w:rsid w:val="00EA3A0C"/>
    <w:rsid w:val="00EC5487"/>
    <w:rsid w:val="00ED16BC"/>
    <w:rsid w:val="00ED1956"/>
    <w:rsid w:val="00ED4757"/>
    <w:rsid w:val="00EE027C"/>
    <w:rsid w:val="00EE2795"/>
    <w:rsid w:val="00F00B5F"/>
    <w:rsid w:val="00F107D8"/>
    <w:rsid w:val="00F13CE6"/>
    <w:rsid w:val="00F13F64"/>
    <w:rsid w:val="00F14CD8"/>
    <w:rsid w:val="00F160EE"/>
    <w:rsid w:val="00F20903"/>
    <w:rsid w:val="00F2771D"/>
    <w:rsid w:val="00F30347"/>
    <w:rsid w:val="00F374EE"/>
    <w:rsid w:val="00F51D52"/>
    <w:rsid w:val="00F63D26"/>
    <w:rsid w:val="00F67697"/>
    <w:rsid w:val="00F74A26"/>
    <w:rsid w:val="00F75A3C"/>
    <w:rsid w:val="00F75ED6"/>
    <w:rsid w:val="00FA422E"/>
    <w:rsid w:val="00FA61DC"/>
    <w:rsid w:val="00FB6E2A"/>
    <w:rsid w:val="00FC1A6C"/>
    <w:rsid w:val="00FC27FB"/>
    <w:rsid w:val="00FC4C4C"/>
    <w:rsid w:val="00FD22D6"/>
    <w:rsid w:val="00FD5FDA"/>
    <w:rsid w:val="00FE4BA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F4B"/>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B86C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B86C6E"/>
    <w:rPr>
      <w:sz w:val="18"/>
      <w:szCs w:val="18"/>
    </w:rPr>
  </w:style>
  <w:style w:type="paragraph" w:styleId="a4">
    <w:name w:val="footer"/>
    <w:basedOn w:val="a"/>
    <w:link w:val="Char0"/>
    <w:uiPriority w:val="99"/>
    <w:semiHidden/>
    <w:rsid w:val="00B86C6E"/>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B86C6E"/>
    <w:rPr>
      <w:sz w:val="18"/>
      <w:szCs w:val="18"/>
    </w:rPr>
  </w:style>
  <w:style w:type="table" w:styleId="a5">
    <w:name w:val="Table Grid"/>
    <w:basedOn w:val="a1"/>
    <w:uiPriority w:val="99"/>
    <w:rsid w:val="00CF0F3D"/>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6">
    <w:name w:val="Emphasis"/>
    <w:basedOn w:val="a0"/>
    <w:uiPriority w:val="99"/>
    <w:qFormat/>
    <w:rsid w:val="00571BD6"/>
    <w:rPr>
      <w:i/>
      <w:iCs/>
    </w:rPr>
  </w:style>
  <w:style w:type="character" w:styleId="a7">
    <w:name w:val="page number"/>
    <w:basedOn w:val="a0"/>
    <w:uiPriority w:val="99"/>
    <w:rsid w:val="00045C0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3</Pages>
  <Words>207</Words>
  <Characters>1180</Characters>
  <Application>Microsoft Office Word</Application>
  <DocSecurity>0</DocSecurity>
  <Lines>9</Lines>
  <Paragraphs>2</Paragraphs>
  <ScaleCrop>false</ScaleCrop>
  <Company>Lenovo</Company>
  <LinksUpToDate>false</LinksUpToDate>
  <CharactersWithSpaces>1385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屈新运</cp:lastModifiedBy>
  <cp:revision>84</cp:revision>
  <cp:lastPrinted>2013-12-09T07:01:00Z</cp:lastPrinted>
  <dcterms:created xsi:type="dcterms:W3CDTF">2013-11-20T02:59:00Z</dcterms:created>
  <dcterms:modified xsi:type="dcterms:W3CDTF">2013-12-23T04:06:00Z</dcterms:modified>
</cp:coreProperties>
</file>