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1C6" w:rsidRPr="005B41C6" w:rsidRDefault="005B41C6" w:rsidP="005B41C6">
      <w:pPr>
        <w:jc w:val="center"/>
        <w:rPr>
          <w:rFonts w:ascii="仿宋_GB2312" w:eastAsia="仿宋_GB2312" w:hAnsi="仿宋_GB2312" w:cs="仿宋_GB2312"/>
          <w:b/>
          <w:sz w:val="32"/>
          <w:szCs w:val="32"/>
        </w:rPr>
      </w:pPr>
      <w:r w:rsidRPr="005B41C6">
        <w:rPr>
          <w:rFonts w:ascii="仿宋_GB2312" w:eastAsia="仿宋_GB2312" w:hAnsi="仿宋_GB2312" w:cs="仿宋_GB2312" w:hint="eastAsia"/>
          <w:b/>
          <w:sz w:val="32"/>
          <w:szCs w:val="32"/>
        </w:rPr>
        <w:t>项目公示信息</w:t>
      </w:r>
    </w:p>
    <w:p w:rsidR="001938A0" w:rsidRPr="00387477" w:rsidRDefault="007B6CF7" w:rsidP="00CD4A85">
      <w:pPr>
        <w:rPr>
          <w:rFonts w:asciiTheme="minorEastAsia" w:hAnsiTheme="minorEastAsia"/>
          <w:color w:val="000000"/>
          <w:kern w:val="0"/>
          <w:sz w:val="24"/>
          <w:szCs w:val="24"/>
        </w:rPr>
      </w:pPr>
      <w:r w:rsidRPr="00004CCC">
        <w:rPr>
          <w:rFonts w:ascii="仿宋_GB2312" w:eastAsia="仿宋_GB2312" w:hAnsi="仿宋_GB2312" w:cs="仿宋_GB2312" w:hint="eastAsia"/>
          <w:b/>
          <w:sz w:val="32"/>
          <w:szCs w:val="32"/>
        </w:rPr>
        <w:t>一</w:t>
      </w:r>
      <w:r w:rsidRPr="00004CCC">
        <w:rPr>
          <w:rFonts w:ascii="仿宋_GB2312" w:eastAsia="仿宋_GB2312" w:hAnsi="仿宋_GB2312" w:cs="仿宋_GB2312"/>
          <w:b/>
          <w:sz w:val="32"/>
          <w:szCs w:val="32"/>
        </w:rPr>
        <w:t>、</w:t>
      </w:r>
      <w:r w:rsidR="001938A0" w:rsidRPr="00004CCC">
        <w:rPr>
          <w:rFonts w:ascii="仿宋_GB2312" w:eastAsia="仿宋_GB2312" w:hAnsi="仿宋_GB2312" w:cs="仿宋_GB2312" w:hint="eastAsia"/>
          <w:b/>
          <w:sz w:val="32"/>
          <w:szCs w:val="32"/>
        </w:rPr>
        <w:t>项目名称：</w:t>
      </w:r>
      <w:bookmarkStart w:id="0" w:name="_GoBack"/>
      <w:bookmarkEnd w:id="0"/>
      <w:r w:rsidR="005D5D84" w:rsidRPr="00387477">
        <w:rPr>
          <w:rFonts w:asciiTheme="minorEastAsia" w:hAnsiTheme="minorEastAsia" w:hint="eastAsia"/>
          <w:color w:val="000000"/>
          <w:kern w:val="0"/>
          <w:sz w:val="24"/>
          <w:szCs w:val="24"/>
        </w:rPr>
        <w:t>石榴采后果皮褐变机理与贮藏保鲜技术研究</w:t>
      </w:r>
    </w:p>
    <w:p w:rsidR="00033F6C" w:rsidRPr="00004CCC" w:rsidRDefault="007B6CF7" w:rsidP="001938A0">
      <w:pPr>
        <w:rPr>
          <w:rFonts w:ascii="仿宋_GB2312" w:eastAsia="仿宋_GB2312" w:hAnsi="仿宋_GB2312" w:cs="仿宋_GB2312"/>
          <w:b/>
          <w:sz w:val="32"/>
          <w:szCs w:val="32"/>
        </w:rPr>
      </w:pPr>
      <w:r w:rsidRPr="00004CCC">
        <w:rPr>
          <w:rFonts w:ascii="仿宋_GB2312" w:eastAsia="仿宋_GB2312" w:hAnsi="仿宋_GB2312" w:cs="仿宋_GB2312" w:hint="eastAsia"/>
          <w:b/>
          <w:sz w:val="32"/>
          <w:szCs w:val="32"/>
        </w:rPr>
        <w:t>二</w:t>
      </w:r>
      <w:r w:rsidRPr="00004CCC">
        <w:rPr>
          <w:rFonts w:ascii="仿宋_GB2312" w:eastAsia="仿宋_GB2312" w:hAnsi="仿宋_GB2312" w:cs="仿宋_GB2312"/>
          <w:b/>
          <w:sz w:val="32"/>
          <w:szCs w:val="32"/>
        </w:rPr>
        <w:t>、</w:t>
      </w:r>
      <w:r w:rsidR="00E97257" w:rsidRPr="00004CCC">
        <w:rPr>
          <w:rFonts w:ascii="仿宋_GB2312" w:eastAsia="仿宋_GB2312" w:hAnsi="仿宋_GB2312" w:cs="仿宋_GB2312" w:hint="eastAsia"/>
          <w:b/>
          <w:sz w:val="32"/>
          <w:szCs w:val="32"/>
        </w:rPr>
        <w:t>主要</w:t>
      </w:r>
      <w:r w:rsidR="001938A0" w:rsidRPr="00004CCC">
        <w:rPr>
          <w:rFonts w:ascii="仿宋_GB2312" w:eastAsia="仿宋_GB2312" w:hAnsi="仿宋_GB2312" w:cs="仿宋_GB2312" w:hint="eastAsia"/>
          <w:b/>
          <w:sz w:val="32"/>
          <w:szCs w:val="32"/>
        </w:rPr>
        <w:t>完成单位</w:t>
      </w:r>
      <w:r w:rsidR="00FA525C">
        <w:rPr>
          <w:rFonts w:ascii="仿宋_GB2312" w:eastAsia="仿宋_GB2312" w:hAnsi="仿宋_GB2312" w:cs="仿宋_GB2312" w:hint="eastAsia"/>
          <w:b/>
          <w:sz w:val="32"/>
          <w:szCs w:val="32"/>
        </w:rPr>
        <w:t>及贡献</w:t>
      </w:r>
      <w:r w:rsidR="001938A0" w:rsidRPr="00004CCC">
        <w:rPr>
          <w:rFonts w:ascii="仿宋_GB2312" w:eastAsia="仿宋_GB2312" w:hAnsi="仿宋_GB2312" w:cs="仿宋_GB2312" w:hint="eastAsia"/>
          <w:b/>
          <w:sz w:val="32"/>
          <w:szCs w:val="32"/>
        </w:rPr>
        <w:t>：</w:t>
      </w:r>
    </w:p>
    <w:p w:rsidR="00FA525C" w:rsidRPr="00387477" w:rsidRDefault="002F3180" w:rsidP="00387477">
      <w:pPr>
        <w:spacing w:line="360" w:lineRule="auto"/>
        <w:ind w:firstLineChars="200" w:firstLine="482"/>
        <w:rPr>
          <w:rFonts w:asciiTheme="minorEastAsia" w:hAnsiTheme="minorEastAsia"/>
          <w:b/>
          <w:color w:val="000000"/>
          <w:kern w:val="0"/>
          <w:sz w:val="24"/>
          <w:szCs w:val="24"/>
        </w:rPr>
      </w:pPr>
      <w:r w:rsidRPr="00387477">
        <w:rPr>
          <w:rFonts w:asciiTheme="minorEastAsia" w:hAnsiTheme="minorEastAsia" w:hint="eastAsia"/>
          <w:b/>
          <w:color w:val="000000"/>
          <w:kern w:val="0"/>
          <w:sz w:val="24"/>
          <w:szCs w:val="24"/>
        </w:rPr>
        <w:t>第</w:t>
      </w:r>
      <w:r w:rsidR="00FA525C" w:rsidRPr="00387477">
        <w:rPr>
          <w:rFonts w:asciiTheme="minorEastAsia" w:hAnsiTheme="minorEastAsia" w:hint="eastAsia"/>
          <w:b/>
          <w:color w:val="000000"/>
          <w:kern w:val="0"/>
          <w:sz w:val="24"/>
          <w:szCs w:val="24"/>
        </w:rPr>
        <w:t>1</w:t>
      </w:r>
      <w:r w:rsidRPr="00387477">
        <w:rPr>
          <w:rFonts w:asciiTheme="minorEastAsia" w:hAnsiTheme="minorEastAsia" w:hint="eastAsia"/>
          <w:b/>
          <w:color w:val="000000"/>
          <w:kern w:val="0"/>
          <w:sz w:val="24"/>
          <w:szCs w:val="24"/>
        </w:rPr>
        <w:t>完成单位：</w:t>
      </w:r>
      <w:r w:rsidR="00077291" w:rsidRPr="00387477">
        <w:rPr>
          <w:rFonts w:asciiTheme="minorEastAsia" w:hAnsiTheme="minorEastAsia" w:hint="eastAsia"/>
          <w:b/>
          <w:color w:val="000000"/>
          <w:kern w:val="0"/>
          <w:sz w:val="24"/>
          <w:szCs w:val="24"/>
        </w:rPr>
        <w:t>陕西师范大学</w:t>
      </w:r>
    </w:p>
    <w:p w:rsidR="00FA525C" w:rsidRPr="00387477" w:rsidRDefault="002F3180" w:rsidP="00387477">
      <w:pPr>
        <w:autoSpaceDE w:val="0"/>
        <w:autoSpaceDN w:val="0"/>
        <w:adjustRightInd w:val="0"/>
        <w:spacing w:line="360" w:lineRule="auto"/>
        <w:ind w:rightChars="28" w:right="59" w:firstLineChars="200" w:firstLine="480"/>
        <w:rPr>
          <w:rFonts w:asciiTheme="minorEastAsia" w:hAnsiTheme="minorEastAsia" w:cs="Times New Roman"/>
          <w:color w:val="000000"/>
          <w:kern w:val="0"/>
          <w:sz w:val="24"/>
          <w:szCs w:val="24"/>
        </w:rPr>
      </w:pPr>
      <w:r w:rsidRPr="00387477">
        <w:rPr>
          <w:rFonts w:asciiTheme="minorEastAsia" w:hAnsiTheme="minorEastAsia" w:hint="eastAsia"/>
          <w:color w:val="000000"/>
          <w:kern w:val="0"/>
          <w:sz w:val="24"/>
          <w:szCs w:val="24"/>
        </w:rPr>
        <w:t>贡献：</w:t>
      </w:r>
      <w:r w:rsidR="00FA525C" w:rsidRPr="00387477">
        <w:rPr>
          <w:rFonts w:asciiTheme="minorEastAsia" w:hAnsiTheme="minorEastAsia" w:cs="Times New Roman"/>
          <w:color w:val="000000"/>
          <w:kern w:val="0"/>
          <w:sz w:val="24"/>
          <w:szCs w:val="24"/>
        </w:rPr>
        <w:t>作为本项目的依托单位，陕西师范大学为项目的顺利完成并取得优异成绩做出了重要贡献，主要表现在：</w:t>
      </w:r>
    </w:p>
    <w:p w:rsidR="00FA525C" w:rsidRPr="00387477" w:rsidRDefault="00FA525C" w:rsidP="00387477">
      <w:pPr>
        <w:autoSpaceDE w:val="0"/>
        <w:autoSpaceDN w:val="0"/>
        <w:adjustRightInd w:val="0"/>
        <w:spacing w:line="360" w:lineRule="auto"/>
        <w:rPr>
          <w:rFonts w:asciiTheme="minorEastAsia" w:hAnsiTheme="minorEastAsia" w:cs="Times New Roman"/>
          <w:color w:val="000000"/>
          <w:kern w:val="0"/>
          <w:sz w:val="24"/>
          <w:szCs w:val="24"/>
        </w:rPr>
      </w:pPr>
      <w:r w:rsidRPr="00387477">
        <w:rPr>
          <w:rFonts w:asciiTheme="minorEastAsia" w:hAnsiTheme="minorEastAsia" w:cs="Times New Roman"/>
          <w:color w:val="000000"/>
          <w:kern w:val="0"/>
          <w:sz w:val="24"/>
          <w:szCs w:val="24"/>
        </w:rPr>
        <w:t xml:space="preserve">   （1）组织并完成了项目策划与实施工作；</w:t>
      </w:r>
    </w:p>
    <w:p w:rsidR="00FA525C" w:rsidRPr="00387477" w:rsidRDefault="00FA525C" w:rsidP="00387477">
      <w:pPr>
        <w:autoSpaceDE w:val="0"/>
        <w:autoSpaceDN w:val="0"/>
        <w:adjustRightInd w:val="0"/>
        <w:spacing w:line="360" w:lineRule="auto"/>
        <w:rPr>
          <w:rFonts w:asciiTheme="minorEastAsia" w:hAnsiTheme="minorEastAsia" w:cs="Times New Roman"/>
          <w:color w:val="000000"/>
          <w:kern w:val="0"/>
          <w:sz w:val="24"/>
          <w:szCs w:val="24"/>
        </w:rPr>
      </w:pPr>
      <w:r w:rsidRPr="00387477">
        <w:rPr>
          <w:rFonts w:asciiTheme="minorEastAsia" w:hAnsiTheme="minorEastAsia" w:cs="Times New Roman"/>
          <w:color w:val="000000"/>
          <w:kern w:val="0"/>
          <w:sz w:val="24"/>
          <w:szCs w:val="24"/>
        </w:rPr>
        <w:t xml:space="preserve">   （2）为项目的顺利实施提供了人力资源与优雅的工作环境与场所；</w:t>
      </w:r>
    </w:p>
    <w:p w:rsidR="00FA525C" w:rsidRPr="00387477" w:rsidRDefault="00FA525C" w:rsidP="00387477">
      <w:pPr>
        <w:autoSpaceDE w:val="0"/>
        <w:autoSpaceDN w:val="0"/>
        <w:adjustRightInd w:val="0"/>
        <w:spacing w:line="360" w:lineRule="auto"/>
        <w:rPr>
          <w:rFonts w:asciiTheme="minorEastAsia" w:hAnsiTheme="minorEastAsia" w:cs="Times New Roman"/>
          <w:color w:val="000000"/>
          <w:kern w:val="0"/>
          <w:sz w:val="24"/>
          <w:szCs w:val="24"/>
        </w:rPr>
      </w:pPr>
      <w:r w:rsidRPr="00387477">
        <w:rPr>
          <w:rFonts w:asciiTheme="minorEastAsia" w:hAnsiTheme="minorEastAsia" w:cs="Times New Roman"/>
          <w:color w:val="000000"/>
          <w:kern w:val="0"/>
          <w:sz w:val="24"/>
          <w:szCs w:val="24"/>
        </w:rPr>
        <w:t xml:space="preserve">   （3）提供了本项目研究所需的设备、能源、时间及图书资料等。</w:t>
      </w:r>
    </w:p>
    <w:p w:rsidR="00FA525C" w:rsidRPr="00387477" w:rsidRDefault="00FA525C" w:rsidP="00387477">
      <w:pPr>
        <w:spacing w:line="360" w:lineRule="auto"/>
        <w:ind w:firstLineChars="200" w:firstLine="480"/>
        <w:rPr>
          <w:rFonts w:asciiTheme="minorEastAsia" w:hAnsiTheme="minorEastAsia"/>
          <w:color w:val="000000"/>
          <w:kern w:val="0"/>
          <w:sz w:val="24"/>
          <w:szCs w:val="24"/>
        </w:rPr>
      </w:pPr>
      <w:r w:rsidRPr="00387477">
        <w:rPr>
          <w:rFonts w:asciiTheme="minorEastAsia" w:hAnsiTheme="minorEastAsia" w:cs="Times New Roman"/>
          <w:color w:val="000000"/>
          <w:kern w:val="0"/>
          <w:sz w:val="24"/>
          <w:szCs w:val="24"/>
        </w:rPr>
        <w:t>陕西师范大学图书馆、学院资料室有丰富的中外文献资料和图件，开通了国内外主要网络期刊资料数据库，可以直接下载国内外前沿性研究成果资料，为本项目的开展研究提供了丰富的信息资源与良好的网络环境。</w:t>
      </w:r>
    </w:p>
    <w:p w:rsidR="001938A0" w:rsidRPr="00387477" w:rsidRDefault="002F3180" w:rsidP="00387477">
      <w:pPr>
        <w:spacing w:line="360" w:lineRule="auto"/>
        <w:ind w:firstLineChars="200" w:firstLine="482"/>
        <w:rPr>
          <w:rFonts w:asciiTheme="minorEastAsia" w:hAnsiTheme="minorEastAsia"/>
          <w:b/>
          <w:color w:val="000000"/>
          <w:kern w:val="0"/>
          <w:sz w:val="24"/>
          <w:szCs w:val="24"/>
        </w:rPr>
      </w:pPr>
      <w:r w:rsidRPr="00387477">
        <w:rPr>
          <w:rFonts w:asciiTheme="minorEastAsia" w:hAnsiTheme="minorEastAsia" w:hint="eastAsia"/>
          <w:b/>
          <w:color w:val="000000"/>
          <w:kern w:val="0"/>
          <w:sz w:val="24"/>
          <w:szCs w:val="24"/>
        </w:rPr>
        <w:t>第</w:t>
      </w:r>
      <w:r w:rsidR="00FA525C" w:rsidRPr="00387477">
        <w:rPr>
          <w:rFonts w:asciiTheme="minorEastAsia" w:hAnsiTheme="minorEastAsia" w:hint="eastAsia"/>
          <w:b/>
          <w:color w:val="000000"/>
          <w:kern w:val="0"/>
          <w:sz w:val="24"/>
          <w:szCs w:val="24"/>
        </w:rPr>
        <w:t>2</w:t>
      </w:r>
      <w:r w:rsidRPr="00387477">
        <w:rPr>
          <w:rFonts w:asciiTheme="minorEastAsia" w:hAnsiTheme="minorEastAsia" w:hint="eastAsia"/>
          <w:b/>
          <w:color w:val="000000"/>
          <w:kern w:val="0"/>
          <w:sz w:val="24"/>
          <w:szCs w:val="24"/>
        </w:rPr>
        <w:t>完成单位：</w:t>
      </w:r>
      <w:r w:rsidR="00077291" w:rsidRPr="00387477">
        <w:rPr>
          <w:rFonts w:asciiTheme="minorEastAsia" w:hAnsiTheme="minorEastAsia" w:hint="eastAsia"/>
          <w:b/>
          <w:color w:val="000000"/>
          <w:kern w:val="0"/>
          <w:sz w:val="24"/>
          <w:szCs w:val="24"/>
        </w:rPr>
        <w:t>西安市临潼区斜口供销合作社</w:t>
      </w:r>
    </w:p>
    <w:p w:rsidR="00FA525C" w:rsidRPr="00387477" w:rsidRDefault="002F3180" w:rsidP="00387477">
      <w:pPr>
        <w:spacing w:line="360" w:lineRule="auto"/>
        <w:ind w:firstLineChars="200" w:firstLine="480"/>
        <w:rPr>
          <w:rFonts w:asciiTheme="minorEastAsia" w:hAnsiTheme="minorEastAsia"/>
          <w:color w:val="000000"/>
          <w:kern w:val="0"/>
          <w:sz w:val="24"/>
          <w:szCs w:val="24"/>
        </w:rPr>
      </w:pPr>
      <w:r w:rsidRPr="00387477">
        <w:rPr>
          <w:rFonts w:asciiTheme="minorEastAsia" w:hAnsiTheme="minorEastAsia" w:hint="eastAsia"/>
          <w:color w:val="000000"/>
          <w:kern w:val="0"/>
          <w:sz w:val="24"/>
          <w:szCs w:val="24"/>
        </w:rPr>
        <w:t>贡献：</w:t>
      </w:r>
      <w:r w:rsidR="00FA525C" w:rsidRPr="00387477">
        <w:rPr>
          <w:rFonts w:asciiTheme="minorEastAsia" w:hAnsiTheme="minorEastAsia" w:cs="Times New Roman"/>
          <w:color w:val="000000"/>
          <w:kern w:val="0"/>
          <w:sz w:val="24"/>
          <w:szCs w:val="24"/>
        </w:rPr>
        <w:t>西安市临潼区斜口供销合作社为项目参加单位，2002年加入石榴贮藏保鲜技术研究团队。项目实施期间，建设100吨果品贮藏保鲜冷库1座，建立优质石榴生产示范基地1个，组织举办石榴贮藏保鲜技术培训班2期，培训人员119人次，举办石榴栽培技术培训班2期，培训石榴生产专业户150户，2004-201</w:t>
      </w:r>
      <w:r w:rsidR="00FA525C" w:rsidRPr="00387477">
        <w:rPr>
          <w:rFonts w:asciiTheme="minorEastAsia" w:hAnsiTheme="minorEastAsia" w:hint="eastAsia"/>
          <w:color w:val="000000"/>
          <w:kern w:val="0"/>
          <w:sz w:val="24"/>
          <w:szCs w:val="24"/>
        </w:rPr>
        <w:t>5</w:t>
      </w:r>
      <w:r w:rsidR="00FA525C" w:rsidRPr="00387477">
        <w:rPr>
          <w:rFonts w:asciiTheme="minorEastAsia" w:hAnsiTheme="minorEastAsia" w:cs="Times New Roman"/>
          <w:color w:val="000000"/>
          <w:kern w:val="0"/>
          <w:sz w:val="24"/>
          <w:szCs w:val="24"/>
        </w:rPr>
        <w:t>年连续</w:t>
      </w:r>
      <w:r w:rsidR="00FA525C" w:rsidRPr="00387477">
        <w:rPr>
          <w:rFonts w:asciiTheme="minorEastAsia" w:hAnsiTheme="minorEastAsia" w:cs="Times New Roman" w:hint="eastAsia"/>
          <w:color w:val="000000"/>
          <w:kern w:val="0"/>
          <w:sz w:val="24"/>
          <w:szCs w:val="24"/>
        </w:rPr>
        <w:t>1</w:t>
      </w:r>
      <w:r w:rsidR="00FA525C" w:rsidRPr="00387477">
        <w:rPr>
          <w:rFonts w:asciiTheme="minorEastAsia" w:hAnsiTheme="minorEastAsia" w:hint="eastAsia"/>
          <w:color w:val="000000"/>
          <w:kern w:val="0"/>
          <w:sz w:val="24"/>
          <w:szCs w:val="24"/>
        </w:rPr>
        <w:t>2</w:t>
      </w:r>
      <w:r w:rsidR="00FA525C" w:rsidRPr="00387477">
        <w:rPr>
          <w:rFonts w:asciiTheme="minorEastAsia" w:hAnsiTheme="minorEastAsia" w:cs="Times New Roman"/>
          <w:color w:val="000000"/>
          <w:kern w:val="0"/>
          <w:sz w:val="24"/>
          <w:szCs w:val="24"/>
        </w:rPr>
        <w:t>年技术示范贮藏石榴1</w:t>
      </w:r>
      <w:r w:rsidR="00FA525C" w:rsidRPr="00387477">
        <w:rPr>
          <w:rFonts w:asciiTheme="minorEastAsia" w:hAnsiTheme="minorEastAsia" w:hint="eastAsia"/>
          <w:color w:val="000000"/>
          <w:kern w:val="0"/>
          <w:sz w:val="24"/>
          <w:szCs w:val="24"/>
        </w:rPr>
        <w:t>8</w:t>
      </w:r>
      <w:r w:rsidR="00FA525C" w:rsidRPr="00387477">
        <w:rPr>
          <w:rFonts w:asciiTheme="minorEastAsia" w:hAnsiTheme="minorEastAsia" w:cs="Times New Roman" w:hint="eastAsia"/>
          <w:color w:val="000000"/>
          <w:kern w:val="0"/>
          <w:sz w:val="24"/>
          <w:szCs w:val="24"/>
        </w:rPr>
        <w:t>48</w:t>
      </w:r>
      <w:r w:rsidR="00FA525C" w:rsidRPr="00387477">
        <w:rPr>
          <w:rFonts w:asciiTheme="minorEastAsia" w:hAnsiTheme="minorEastAsia" w:cs="Times New Roman"/>
          <w:color w:val="000000"/>
          <w:kern w:val="0"/>
          <w:sz w:val="24"/>
          <w:szCs w:val="24"/>
        </w:rPr>
        <w:t>吨，使“适温、气调、间歇升温、保鲜剂联用石榴贮藏保鲜技术”应用逐渐趋于完善。注册“冰晶”牌石榴商标1个，“冰晶”牌石榴获“千社千品”富民工程优质农产品奖1项，设计了石榴产品包装，在北京、上海、广州、西安等地开辟了石榴销售市场。</w:t>
      </w:r>
    </w:p>
    <w:p w:rsidR="00033F6C" w:rsidRPr="00004CCC" w:rsidRDefault="007B6CF7" w:rsidP="001938A0">
      <w:pPr>
        <w:rPr>
          <w:rFonts w:ascii="仿宋_GB2312" w:eastAsia="仿宋_GB2312" w:hAnsi="仿宋_GB2312" w:cs="仿宋_GB2312"/>
          <w:b/>
          <w:sz w:val="32"/>
          <w:szCs w:val="32"/>
        </w:rPr>
      </w:pPr>
      <w:r w:rsidRPr="00004CCC">
        <w:rPr>
          <w:rFonts w:ascii="仿宋_GB2312" w:eastAsia="仿宋_GB2312" w:hAnsi="仿宋_GB2312" w:cs="仿宋_GB2312" w:hint="eastAsia"/>
          <w:b/>
          <w:sz w:val="32"/>
          <w:szCs w:val="32"/>
        </w:rPr>
        <w:t>三</w:t>
      </w:r>
      <w:r w:rsidRPr="00004CCC">
        <w:rPr>
          <w:rFonts w:ascii="仿宋_GB2312" w:eastAsia="仿宋_GB2312" w:hAnsi="仿宋_GB2312" w:cs="仿宋_GB2312"/>
          <w:b/>
          <w:sz w:val="32"/>
          <w:szCs w:val="32"/>
        </w:rPr>
        <w:t>、</w:t>
      </w:r>
      <w:r w:rsidR="00E97257" w:rsidRPr="00004CCC">
        <w:rPr>
          <w:rFonts w:ascii="仿宋_GB2312" w:eastAsia="仿宋_GB2312" w:hAnsi="仿宋_GB2312" w:cs="仿宋_GB2312" w:hint="eastAsia"/>
          <w:b/>
          <w:sz w:val="32"/>
          <w:szCs w:val="32"/>
        </w:rPr>
        <w:t>主要</w:t>
      </w:r>
      <w:r w:rsidR="001938A0" w:rsidRPr="00004CCC">
        <w:rPr>
          <w:rFonts w:ascii="仿宋_GB2312" w:eastAsia="仿宋_GB2312" w:hAnsi="仿宋_GB2312" w:cs="仿宋_GB2312" w:hint="eastAsia"/>
          <w:b/>
          <w:sz w:val="32"/>
          <w:szCs w:val="32"/>
        </w:rPr>
        <w:t>完成人</w:t>
      </w:r>
      <w:r w:rsidR="00FA525C">
        <w:rPr>
          <w:rFonts w:ascii="仿宋_GB2312" w:eastAsia="仿宋_GB2312" w:hAnsi="仿宋_GB2312" w:cs="仿宋_GB2312" w:hint="eastAsia"/>
          <w:b/>
          <w:sz w:val="32"/>
          <w:szCs w:val="32"/>
        </w:rPr>
        <w:t>及贡献</w:t>
      </w:r>
      <w:r w:rsidR="001938A0" w:rsidRPr="00004CCC">
        <w:rPr>
          <w:rFonts w:ascii="仿宋_GB2312" w:eastAsia="仿宋_GB2312" w:hAnsi="仿宋_GB2312" w:cs="仿宋_GB2312" w:hint="eastAsia"/>
          <w:b/>
          <w:sz w:val="32"/>
          <w:szCs w:val="32"/>
        </w:rPr>
        <w:t>：</w:t>
      </w:r>
    </w:p>
    <w:p w:rsidR="002F3180" w:rsidRPr="00387477" w:rsidRDefault="00C345B4" w:rsidP="00387477">
      <w:pPr>
        <w:spacing w:line="360" w:lineRule="auto"/>
        <w:ind w:firstLineChars="200" w:firstLine="482"/>
        <w:rPr>
          <w:rFonts w:asciiTheme="minorEastAsia" w:hAnsiTheme="minorEastAsia"/>
          <w:b/>
          <w:color w:val="000000"/>
          <w:kern w:val="0"/>
          <w:sz w:val="24"/>
          <w:szCs w:val="24"/>
        </w:rPr>
      </w:pPr>
      <w:r w:rsidRPr="00387477">
        <w:rPr>
          <w:rFonts w:asciiTheme="minorEastAsia" w:hAnsiTheme="minorEastAsia" w:hint="eastAsia"/>
          <w:b/>
          <w:color w:val="000000"/>
          <w:kern w:val="0"/>
          <w:sz w:val="24"/>
          <w:szCs w:val="24"/>
        </w:rPr>
        <w:t>第1完成人：</w:t>
      </w:r>
      <w:r w:rsidR="005D5D84" w:rsidRPr="00387477">
        <w:rPr>
          <w:rFonts w:asciiTheme="minorEastAsia" w:hAnsiTheme="minorEastAsia" w:hint="eastAsia"/>
          <w:b/>
          <w:color w:val="000000"/>
          <w:kern w:val="0"/>
          <w:sz w:val="24"/>
          <w:szCs w:val="24"/>
        </w:rPr>
        <w:t>张有林</w:t>
      </w:r>
    </w:p>
    <w:p w:rsidR="00C345B4" w:rsidRPr="00387477" w:rsidRDefault="00C345B4" w:rsidP="00387477">
      <w:pPr>
        <w:autoSpaceDE w:val="0"/>
        <w:autoSpaceDN w:val="0"/>
        <w:adjustRightInd w:val="0"/>
        <w:spacing w:line="360" w:lineRule="auto"/>
        <w:ind w:rightChars="28" w:right="59" w:firstLineChars="200" w:firstLine="480"/>
        <w:rPr>
          <w:rFonts w:asciiTheme="minorEastAsia" w:hAnsiTheme="minorEastAsia"/>
          <w:color w:val="000000"/>
          <w:kern w:val="0"/>
          <w:sz w:val="24"/>
          <w:szCs w:val="24"/>
        </w:rPr>
      </w:pPr>
      <w:r w:rsidRPr="00387477">
        <w:rPr>
          <w:rFonts w:asciiTheme="minorEastAsia" w:hAnsiTheme="minorEastAsia" w:hint="eastAsia"/>
          <w:color w:val="000000"/>
          <w:kern w:val="0"/>
          <w:sz w:val="24"/>
          <w:szCs w:val="24"/>
        </w:rPr>
        <w:t>贡献：</w:t>
      </w:r>
      <w:r w:rsidRPr="00387477">
        <w:rPr>
          <w:rFonts w:asciiTheme="minorEastAsia" w:hAnsiTheme="minorEastAsia" w:cs="Times New Roman"/>
          <w:color w:val="000000"/>
          <w:kern w:val="0"/>
          <w:sz w:val="24"/>
          <w:szCs w:val="24"/>
        </w:rPr>
        <w:t>撰写并申报了本课题相关科研项目论证报告，争取科研项目7项（国家级2项，省部级5项），通过验收6项，技术鉴定1项。对本课题进行了总体设计、安排、部署，制定了整体实验方案，撰写了石榴贮藏保鲜技术操作规程。确定了石榴采后果皮褐变底物和产物，提出了石榴果皮酶促褐变理论，进行了防褐变技术研究，获得了石榴贮藏保鲜关键技术。在陕西临潼和新疆喀什地区</w:t>
      </w:r>
      <w:r w:rsidRPr="00387477">
        <w:rPr>
          <w:rFonts w:asciiTheme="minorEastAsia" w:hAnsiTheme="minorEastAsia" w:cs="Times New Roman"/>
          <w:color w:val="000000"/>
          <w:kern w:val="0"/>
          <w:sz w:val="24"/>
          <w:szCs w:val="24"/>
        </w:rPr>
        <w:lastRenderedPageBreak/>
        <w:t>安排与实施了“适温、气调、间歇升温、保鲜剂联用石榴贮藏保鲜技术”示范与推广工作。</w:t>
      </w:r>
    </w:p>
    <w:p w:rsidR="002F3180" w:rsidRPr="00387477" w:rsidRDefault="00C345B4" w:rsidP="00387477">
      <w:pPr>
        <w:spacing w:line="360" w:lineRule="auto"/>
        <w:ind w:firstLineChars="200" w:firstLine="482"/>
        <w:rPr>
          <w:rFonts w:asciiTheme="minorEastAsia" w:hAnsiTheme="minorEastAsia"/>
          <w:b/>
          <w:color w:val="000000"/>
          <w:kern w:val="0"/>
          <w:sz w:val="24"/>
          <w:szCs w:val="24"/>
        </w:rPr>
      </w:pPr>
      <w:r w:rsidRPr="00387477">
        <w:rPr>
          <w:rFonts w:asciiTheme="minorEastAsia" w:hAnsiTheme="minorEastAsia" w:hint="eastAsia"/>
          <w:b/>
          <w:color w:val="000000"/>
          <w:kern w:val="0"/>
          <w:sz w:val="24"/>
          <w:szCs w:val="24"/>
        </w:rPr>
        <w:t>第2完成人：</w:t>
      </w:r>
      <w:r w:rsidR="005D5D84" w:rsidRPr="00387477">
        <w:rPr>
          <w:rFonts w:asciiTheme="minorEastAsia" w:hAnsiTheme="minorEastAsia" w:hint="eastAsia"/>
          <w:b/>
          <w:color w:val="000000"/>
          <w:kern w:val="0"/>
          <w:sz w:val="24"/>
          <w:szCs w:val="24"/>
        </w:rPr>
        <w:t>张润光</w:t>
      </w:r>
    </w:p>
    <w:p w:rsidR="00C345B4" w:rsidRPr="00387477" w:rsidRDefault="00C345B4" w:rsidP="00387477">
      <w:pPr>
        <w:spacing w:line="360" w:lineRule="auto"/>
        <w:ind w:firstLineChars="200" w:firstLine="480"/>
        <w:rPr>
          <w:rFonts w:asciiTheme="minorEastAsia" w:hAnsiTheme="minorEastAsia"/>
          <w:color w:val="000000"/>
          <w:kern w:val="0"/>
          <w:sz w:val="24"/>
          <w:szCs w:val="24"/>
        </w:rPr>
      </w:pPr>
      <w:r w:rsidRPr="00387477">
        <w:rPr>
          <w:rFonts w:asciiTheme="minorEastAsia" w:hAnsiTheme="minorEastAsia" w:hint="eastAsia"/>
          <w:color w:val="000000"/>
          <w:kern w:val="0"/>
          <w:sz w:val="24"/>
          <w:szCs w:val="24"/>
        </w:rPr>
        <w:t>贡献：</w:t>
      </w:r>
      <w:r w:rsidRPr="00387477">
        <w:rPr>
          <w:rFonts w:asciiTheme="minorEastAsia" w:hAnsiTheme="minorEastAsia" w:cs="Times New Roman"/>
          <w:color w:val="000000"/>
          <w:kern w:val="0"/>
          <w:sz w:val="24"/>
          <w:szCs w:val="24"/>
        </w:rPr>
        <w:t>以陕西临潼净皮甜石榴和新疆喀什甜石榴为试材，研究了贮藏温度、气体成分和pH对果皮褐变的作用，测定了引起果皮褐变的底物和产物及其变化规律，分析了抗坏血酸氧化酶、多酚氧化酶、过氧化物酶和过氧化氢酶的活性与果皮褐变的关系。</w:t>
      </w:r>
    </w:p>
    <w:p w:rsidR="002F3180" w:rsidRPr="00387477" w:rsidRDefault="00C345B4" w:rsidP="00387477">
      <w:pPr>
        <w:spacing w:line="360" w:lineRule="auto"/>
        <w:ind w:firstLineChars="200" w:firstLine="482"/>
        <w:rPr>
          <w:rFonts w:asciiTheme="minorEastAsia" w:hAnsiTheme="minorEastAsia"/>
          <w:b/>
          <w:color w:val="000000"/>
          <w:kern w:val="0"/>
          <w:sz w:val="24"/>
          <w:szCs w:val="24"/>
        </w:rPr>
      </w:pPr>
      <w:r w:rsidRPr="00387477">
        <w:rPr>
          <w:rFonts w:asciiTheme="minorEastAsia" w:hAnsiTheme="minorEastAsia" w:hint="eastAsia"/>
          <w:b/>
          <w:color w:val="000000"/>
          <w:kern w:val="0"/>
          <w:sz w:val="24"/>
          <w:szCs w:val="24"/>
        </w:rPr>
        <w:t>第3完成人：</w:t>
      </w:r>
      <w:r w:rsidR="005D5D84" w:rsidRPr="00387477">
        <w:rPr>
          <w:rFonts w:asciiTheme="minorEastAsia" w:hAnsiTheme="minorEastAsia" w:hint="eastAsia"/>
          <w:b/>
          <w:color w:val="000000"/>
          <w:kern w:val="0"/>
          <w:sz w:val="24"/>
          <w:szCs w:val="24"/>
        </w:rPr>
        <w:t>韩军岐</w:t>
      </w:r>
    </w:p>
    <w:p w:rsidR="00C345B4" w:rsidRPr="00387477" w:rsidRDefault="00C345B4" w:rsidP="00387477">
      <w:pPr>
        <w:spacing w:line="360" w:lineRule="auto"/>
        <w:ind w:firstLineChars="200" w:firstLine="480"/>
        <w:rPr>
          <w:rFonts w:asciiTheme="minorEastAsia" w:hAnsiTheme="minorEastAsia"/>
          <w:color w:val="000000"/>
          <w:kern w:val="0"/>
          <w:sz w:val="24"/>
          <w:szCs w:val="24"/>
        </w:rPr>
      </w:pPr>
      <w:r w:rsidRPr="00387477">
        <w:rPr>
          <w:rFonts w:asciiTheme="minorEastAsia" w:hAnsiTheme="minorEastAsia" w:hint="eastAsia"/>
          <w:color w:val="000000"/>
          <w:kern w:val="0"/>
          <w:sz w:val="24"/>
          <w:szCs w:val="24"/>
        </w:rPr>
        <w:t>贡献：</w:t>
      </w:r>
      <w:r w:rsidRPr="00387477">
        <w:rPr>
          <w:rFonts w:asciiTheme="minorEastAsia" w:hAnsiTheme="minorEastAsia" w:cs="Times New Roman"/>
          <w:color w:val="000000"/>
          <w:kern w:val="0"/>
          <w:sz w:val="24"/>
          <w:szCs w:val="24"/>
        </w:rPr>
        <w:t>从事石榴贮藏保鲜技术研究，通过温度、湿度、气体组合等环境因素的研究，有效地解决了石榴鲜贮果皮褐变的技术难点，获得了科学、完整、实用的“适温、气调、间歇升温、保鲜剂联用石榴贮藏保鲜技术”，</w:t>
      </w:r>
    </w:p>
    <w:p w:rsidR="002F3180" w:rsidRPr="00387477" w:rsidRDefault="00C345B4" w:rsidP="00387477">
      <w:pPr>
        <w:spacing w:line="360" w:lineRule="auto"/>
        <w:ind w:firstLineChars="200" w:firstLine="482"/>
        <w:rPr>
          <w:rFonts w:asciiTheme="minorEastAsia" w:hAnsiTheme="minorEastAsia"/>
          <w:b/>
          <w:color w:val="000000"/>
          <w:kern w:val="0"/>
          <w:sz w:val="24"/>
          <w:szCs w:val="24"/>
        </w:rPr>
      </w:pPr>
      <w:r w:rsidRPr="00387477">
        <w:rPr>
          <w:rFonts w:asciiTheme="minorEastAsia" w:hAnsiTheme="minorEastAsia" w:hint="eastAsia"/>
          <w:b/>
          <w:color w:val="000000"/>
          <w:kern w:val="0"/>
          <w:sz w:val="24"/>
          <w:szCs w:val="24"/>
        </w:rPr>
        <w:t>第4完成人：</w:t>
      </w:r>
      <w:r w:rsidR="00AD4FB4" w:rsidRPr="00387477">
        <w:rPr>
          <w:rFonts w:asciiTheme="minorEastAsia" w:hAnsiTheme="minorEastAsia" w:hint="eastAsia"/>
          <w:b/>
          <w:color w:val="000000"/>
          <w:kern w:val="0"/>
          <w:sz w:val="24"/>
          <w:szCs w:val="24"/>
        </w:rPr>
        <w:t>郑亚军</w:t>
      </w:r>
    </w:p>
    <w:p w:rsidR="00C345B4" w:rsidRPr="00387477" w:rsidRDefault="00C345B4" w:rsidP="00387477">
      <w:pPr>
        <w:autoSpaceDE w:val="0"/>
        <w:autoSpaceDN w:val="0"/>
        <w:adjustRightInd w:val="0"/>
        <w:spacing w:line="360" w:lineRule="auto"/>
        <w:ind w:rightChars="28" w:right="59" w:firstLineChars="200" w:firstLine="480"/>
        <w:rPr>
          <w:rFonts w:asciiTheme="minorEastAsia" w:hAnsiTheme="minorEastAsia"/>
          <w:color w:val="000000"/>
          <w:kern w:val="0"/>
          <w:sz w:val="24"/>
          <w:szCs w:val="24"/>
        </w:rPr>
      </w:pPr>
      <w:r w:rsidRPr="00387477">
        <w:rPr>
          <w:rFonts w:asciiTheme="minorEastAsia" w:hAnsiTheme="minorEastAsia" w:hint="eastAsia"/>
          <w:color w:val="000000"/>
          <w:kern w:val="0"/>
          <w:sz w:val="24"/>
          <w:szCs w:val="24"/>
        </w:rPr>
        <w:t>贡献：</w:t>
      </w:r>
      <w:r w:rsidRPr="00387477">
        <w:rPr>
          <w:rFonts w:asciiTheme="minorEastAsia" w:hAnsiTheme="minorEastAsia" w:cs="Times New Roman"/>
          <w:color w:val="000000"/>
          <w:kern w:val="0"/>
          <w:sz w:val="24"/>
          <w:szCs w:val="24"/>
        </w:rPr>
        <w:t>负责举办石榴贮藏保鲜技术培训班6期，培训人员469名，举办石榴栽培技术培训班2期，培训石榴生产专业户150户。建设石榴贮藏保鲜气调试验库2处，改建千吨气调保鲜库2处，普通冷库1处。制定了普通冷库石榴贮藏保鲜技术操作规程。负责组织石榴资源调研、资料查询和试验结果分析工作。</w:t>
      </w:r>
    </w:p>
    <w:p w:rsidR="002F3180" w:rsidRPr="00387477" w:rsidRDefault="00C345B4" w:rsidP="00387477">
      <w:pPr>
        <w:spacing w:line="360" w:lineRule="auto"/>
        <w:ind w:firstLineChars="200" w:firstLine="482"/>
        <w:rPr>
          <w:rFonts w:asciiTheme="minorEastAsia" w:hAnsiTheme="minorEastAsia"/>
          <w:b/>
          <w:color w:val="000000"/>
          <w:kern w:val="0"/>
          <w:sz w:val="24"/>
          <w:szCs w:val="24"/>
        </w:rPr>
      </w:pPr>
      <w:r w:rsidRPr="00387477">
        <w:rPr>
          <w:rFonts w:asciiTheme="minorEastAsia" w:hAnsiTheme="minorEastAsia" w:hint="eastAsia"/>
          <w:b/>
          <w:color w:val="000000"/>
          <w:kern w:val="0"/>
          <w:sz w:val="24"/>
          <w:szCs w:val="24"/>
        </w:rPr>
        <w:t>第5完成人：</w:t>
      </w:r>
      <w:r w:rsidR="005D5D84" w:rsidRPr="00387477">
        <w:rPr>
          <w:rFonts w:asciiTheme="minorEastAsia" w:hAnsiTheme="minorEastAsia" w:hint="eastAsia"/>
          <w:b/>
          <w:color w:val="000000"/>
          <w:kern w:val="0"/>
          <w:sz w:val="24"/>
          <w:szCs w:val="24"/>
        </w:rPr>
        <w:t>门立社</w:t>
      </w:r>
    </w:p>
    <w:p w:rsidR="00C345B4" w:rsidRPr="00387477" w:rsidRDefault="006A170C" w:rsidP="00387477">
      <w:pPr>
        <w:autoSpaceDE w:val="0"/>
        <w:autoSpaceDN w:val="0"/>
        <w:adjustRightInd w:val="0"/>
        <w:spacing w:line="360" w:lineRule="auto"/>
        <w:ind w:firstLineChars="200" w:firstLine="480"/>
        <w:rPr>
          <w:rFonts w:asciiTheme="minorEastAsia" w:hAnsiTheme="minorEastAsia"/>
          <w:color w:val="000000"/>
          <w:kern w:val="0"/>
          <w:sz w:val="24"/>
          <w:szCs w:val="24"/>
        </w:rPr>
      </w:pPr>
      <w:r w:rsidRPr="00387477">
        <w:rPr>
          <w:rFonts w:asciiTheme="minorEastAsia" w:hAnsiTheme="minorEastAsia" w:hint="eastAsia"/>
          <w:color w:val="000000"/>
          <w:kern w:val="0"/>
          <w:sz w:val="24"/>
          <w:szCs w:val="24"/>
        </w:rPr>
        <w:t>贡献：</w:t>
      </w:r>
      <w:r w:rsidRPr="00387477">
        <w:rPr>
          <w:rFonts w:asciiTheme="minorEastAsia" w:hAnsiTheme="minorEastAsia" w:cs="Times New Roman"/>
          <w:color w:val="000000"/>
          <w:kern w:val="0"/>
          <w:sz w:val="24"/>
          <w:szCs w:val="24"/>
        </w:rPr>
        <w:t>建立标准化示范基地1处，示范贮藏石榴1</w:t>
      </w:r>
      <w:r w:rsidR="00C353F7" w:rsidRPr="00387477">
        <w:rPr>
          <w:rFonts w:asciiTheme="minorEastAsia" w:hAnsiTheme="minorEastAsia" w:cs="Times New Roman" w:hint="eastAsia"/>
          <w:color w:val="000000"/>
          <w:kern w:val="0"/>
          <w:sz w:val="24"/>
          <w:szCs w:val="24"/>
        </w:rPr>
        <w:t>8</w:t>
      </w:r>
      <w:r w:rsidRPr="00387477">
        <w:rPr>
          <w:rFonts w:asciiTheme="minorEastAsia" w:hAnsiTheme="minorEastAsia" w:cs="Times New Roman" w:hint="eastAsia"/>
          <w:color w:val="000000"/>
          <w:kern w:val="0"/>
          <w:sz w:val="24"/>
          <w:szCs w:val="24"/>
        </w:rPr>
        <w:t>48</w:t>
      </w:r>
      <w:r w:rsidRPr="00387477">
        <w:rPr>
          <w:rFonts w:asciiTheme="minorEastAsia" w:hAnsiTheme="minorEastAsia" w:cs="Times New Roman"/>
          <w:color w:val="000000"/>
          <w:kern w:val="0"/>
          <w:sz w:val="24"/>
          <w:szCs w:val="24"/>
        </w:rPr>
        <w:t>吨。建设100吨石榴贮藏保鲜冷库1处，建立冰晶石榴专业合作社1个，组织石榴栽培技术培训班2期，培训石榴生产专业户150户。注册了"冰晶"牌石榴商标，设计了石榴产品包装，在北京、上海、广州、西安等地开辟了销售市场。</w:t>
      </w:r>
    </w:p>
    <w:p w:rsidR="002F3180" w:rsidRPr="00387477" w:rsidRDefault="00C345B4" w:rsidP="00387477">
      <w:pPr>
        <w:spacing w:line="360" w:lineRule="auto"/>
        <w:ind w:firstLineChars="200" w:firstLine="482"/>
        <w:rPr>
          <w:rFonts w:asciiTheme="minorEastAsia" w:hAnsiTheme="minorEastAsia"/>
          <w:b/>
          <w:color w:val="000000"/>
          <w:kern w:val="0"/>
          <w:sz w:val="24"/>
          <w:szCs w:val="24"/>
        </w:rPr>
      </w:pPr>
      <w:r w:rsidRPr="00387477">
        <w:rPr>
          <w:rFonts w:asciiTheme="minorEastAsia" w:hAnsiTheme="minorEastAsia" w:hint="eastAsia"/>
          <w:b/>
          <w:color w:val="000000"/>
          <w:kern w:val="0"/>
          <w:sz w:val="24"/>
          <w:szCs w:val="24"/>
        </w:rPr>
        <w:t>第6完成人：</w:t>
      </w:r>
      <w:r w:rsidR="005D5D84" w:rsidRPr="00387477">
        <w:rPr>
          <w:rFonts w:asciiTheme="minorEastAsia" w:hAnsiTheme="minorEastAsia" w:hint="eastAsia"/>
          <w:b/>
          <w:color w:val="000000"/>
          <w:kern w:val="0"/>
          <w:sz w:val="24"/>
          <w:szCs w:val="24"/>
        </w:rPr>
        <w:t>张</w:t>
      </w:r>
      <w:r w:rsidR="002F3180" w:rsidRPr="00387477">
        <w:rPr>
          <w:rFonts w:asciiTheme="minorEastAsia" w:hAnsiTheme="minorEastAsia" w:hint="eastAsia"/>
          <w:b/>
          <w:color w:val="000000"/>
          <w:kern w:val="0"/>
          <w:sz w:val="24"/>
          <w:szCs w:val="24"/>
        </w:rPr>
        <w:t xml:space="preserve">  </w:t>
      </w:r>
      <w:r w:rsidR="005D5D84" w:rsidRPr="00387477">
        <w:rPr>
          <w:rFonts w:asciiTheme="minorEastAsia" w:hAnsiTheme="minorEastAsia" w:hint="eastAsia"/>
          <w:b/>
          <w:color w:val="000000"/>
          <w:kern w:val="0"/>
          <w:sz w:val="24"/>
          <w:szCs w:val="24"/>
        </w:rPr>
        <w:t>亮</w:t>
      </w:r>
    </w:p>
    <w:p w:rsidR="00C345B4" w:rsidRPr="00387477" w:rsidRDefault="006A170C" w:rsidP="00387477">
      <w:pPr>
        <w:autoSpaceDE w:val="0"/>
        <w:autoSpaceDN w:val="0"/>
        <w:adjustRightInd w:val="0"/>
        <w:spacing w:line="360" w:lineRule="auto"/>
        <w:ind w:rightChars="28" w:right="59" w:firstLineChars="200" w:firstLine="480"/>
        <w:rPr>
          <w:rFonts w:asciiTheme="minorEastAsia" w:hAnsiTheme="minorEastAsia"/>
          <w:color w:val="000000"/>
          <w:kern w:val="0"/>
          <w:sz w:val="24"/>
          <w:szCs w:val="24"/>
        </w:rPr>
      </w:pPr>
      <w:r w:rsidRPr="00387477">
        <w:rPr>
          <w:rFonts w:asciiTheme="minorEastAsia" w:hAnsiTheme="minorEastAsia" w:hint="eastAsia"/>
          <w:color w:val="000000"/>
          <w:kern w:val="0"/>
          <w:sz w:val="24"/>
          <w:szCs w:val="24"/>
        </w:rPr>
        <w:t>贡献：</w:t>
      </w:r>
      <w:r w:rsidRPr="00387477">
        <w:rPr>
          <w:rFonts w:asciiTheme="minorEastAsia" w:hAnsiTheme="minorEastAsia" w:cs="Times New Roman"/>
          <w:color w:val="000000"/>
          <w:kern w:val="0"/>
          <w:sz w:val="24"/>
          <w:szCs w:val="24"/>
        </w:rPr>
        <w:t>参与建立标准化示范基地3处，示范贮藏石榴</w:t>
      </w:r>
      <w:r w:rsidRPr="00387477">
        <w:rPr>
          <w:rFonts w:asciiTheme="minorEastAsia" w:hAnsiTheme="minorEastAsia" w:cs="Times New Roman" w:hint="eastAsia"/>
          <w:color w:val="000000"/>
          <w:kern w:val="0"/>
          <w:sz w:val="24"/>
          <w:szCs w:val="24"/>
        </w:rPr>
        <w:t>4161</w:t>
      </w:r>
      <w:r w:rsidRPr="00387477">
        <w:rPr>
          <w:rFonts w:asciiTheme="minorEastAsia" w:hAnsiTheme="minorEastAsia" w:cs="Times New Roman"/>
          <w:color w:val="000000"/>
          <w:kern w:val="0"/>
          <w:sz w:val="24"/>
          <w:szCs w:val="24"/>
        </w:rPr>
        <w:t>吨</w:t>
      </w:r>
      <w:r w:rsidRPr="00387477">
        <w:rPr>
          <w:rFonts w:asciiTheme="minorEastAsia" w:hAnsiTheme="minorEastAsia" w:cs="Times New Roman" w:hint="eastAsia"/>
          <w:color w:val="000000"/>
          <w:kern w:val="0"/>
          <w:sz w:val="24"/>
          <w:szCs w:val="24"/>
        </w:rPr>
        <w:t>。</w:t>
      </w:r>
      <w:r w:rsidRPr="00387477">
        <w:rPr>
          <w:rFonts w:asciiTheme="minorEastAsia" w:hAnsiTheme="minorEastAsia" w:cs="Times New Roman"/>
          <w:color w:val="000000"/>
          <w:kern w:val="0"/>
          <w:sz w:val="24"/>
          <w:szCs w:val="24"/>
        </w:rPr>
        <w:t>参与建设5000吨石榴气调贮藏保鲜库1处，建立石榴生产线1条，新增就业17人</w:t>
      </w:r>
      <w:r w:rsidRPr="00387477">
        <w:rPr>
          <w:rFonts w:asciiTheme="minorEastAsia" w:hAnsiTheme="minorEastAsia" w:cs="Times New Roman" w:hint="eastAsia"/>
          <w:color w:val="000000"/>
          <w:kern w:val="0"/>
          <w:sz w:val="24"/>
          <w:szCs w:val="24"/>
        </w:rPr>
        <w:t>。</w:t>
      </w:r>
      <w:r w:rsidRPr="00387477">
        <w:rPr>
          <w:rFonts w:asciiTheme="minorEastAsia" w:hAnsiTheme="minorEastAsia" w:cs="Times New Roman"/>
          <w:color w:val="000000"/>
          <w:kern w:val="0"/>
          <w:sz w:val="24"/>
          <w:szCs w:val="24"/>
        </w:rPr>
        <w:t>参与注册了"奥都"牌石榴商标，在乌鲁木齐、上海等地开辟了销售市场</w:t>
      </w:r>
      <w:r w:rsidRPr="00387477">
        <w:rPr>
          <w:rFonts w:asciiTheme="minorEastAsia" w:hAnsiTheme="minorEastAsia" w:cs="Times New Roman" w:hint="eastAsia"/>
          <w:color w:val="000000"/>
          <w:kern w:val="0"/>
          <w:sz w:val="24"/>
          <w:szCs w:val="24"/>
        </w:rPr>
        <w:t>。</w:t>
      </w:r>
    </w:p>
    <w:p w:rsidR="00B3008E" w:rsidRPr="00387477" w:rsidRDefault="00C345B4" w:rsidP="00387477">
      <w:pPr>
        <w:spacing w:line="360" w:lineRule="auto"/>
        <w:ind w:firstLineChars="200" w:firstLine="482"/>
        <w:rPr>
          <w:rFonts w:asciiTheme="minorEastAsia" w:hAnsiTheme="minorEastAsia"/>
          <w:b/>
          <w:color w:val="000000"/>
          <w:kern w:val="0"/>
          <w:sz w:val="24"/>
          <w:szCs w:val="24"/>
        </w:rPr>
      </w:pPr>
      <w:r w:rsidRPr="00387477">
        <w:rPr>
          <w:rFonts w:asciiTheme="minorEastAsia" w:hAnsiTheme="minorEastAsia" w:hint="eastAsia"/>
          <w:b/>
          <w:color w:val="000000"/>
          <w:kern w:val="0"/>
          <w:sz w:val="24"/>
          <w:szCs w:val="24"/>
        </w:rPr>
        <w:t>第7完成人：</w:t>
      </w:r>
      <w:r w:rsidR="005D5D84" w:rsidRPr="00387477">
        <w:rPr>
          <w:rFonts w:asciiTheme="minorEastAsia" w:hAnsiTheme="minorEastAsia" w:hint="eastAsia"/>
          <w:b/>
          <w:color w:val="000000"/>
          <w:kern w:val="0"/>
          <w:sz w:val="24"/>
          <w:szCs w:val="24"/>
        </w:rPr>
        <w:t>苏东华</w:t>
      </w:r>
    </w:p>
    <w:p w:rsidR="00C345B4" w:rsidRPr="00387477" w:rsidRDefault="006A170C" w:rsidP="00387477">
      <w:pPr>
        <w:spacing w:line="360" w:lineRule="auto"/>
        <w:ind w:firstLineChars="200" w:firstLine="480"/>
        <w:rPr>
          <w:rFonts w:asciiTheme="minorEastAsia" w:hAnsiTheme="minorEastAsia"/>
          <w:color w:val="000000"/>
          <w:kern w:val="0"/>
          <w:sz w:val="24"/>
          <w:szCs w:val="24"/>
        </w:rPr>
      </w:pPr>
      <w:r w:rsidRPr="00387477">
        <w:rPr>
          <w:rFonts w:asciiTheme="minorEastAsia" w:hAnsiTheme="minorEastAsia" w:hint="eastAsia"/>
          <w:color w:val="000000"/>
          <w:kern w:val="0"/>
          <w:sz w:val="24"/>
          <w:szCs w:val="24"/>
        </w:rPr>
        <w:t>贡献：</w:t>
      </w:r>
      <w:r w:rsidRPr="00387477">
        <w:rPr>
          <w:rFonts w:asciiTheme="minorEastAsia" w:hAnsiTheme="minorEastAsia" w:cs="Times New Roman"/>
          <w:color w:val="000000"/>
          <w:kern w:val="0"/>
          <w:sz w:val="24"/>
          <w:szCs w:val="24"/>
        </w:rPr>
        <w:t>项目实施期间，组织举办石榴贮藏保鲜技术培训班2期，培训人员119人次，举办石榴栽培技术培训班2期，培训石榴生产专业户150户，实施了</w:t>
      </w:r>
      <w:r w:rsidRPr="00387477">
        <w:rPr>
          <w:rFonts w:asciiTheme="minorEastAsia" w:hAnsiTheme="minorEastAsia" w:hint="eastAsia"/>
          <w:color w:val="000000"/>
          <w:kern w:val="0"/>
          <w:sz w:val="24"/>
          <w:szCs w:val="24"/>
        </w:rPr>
        <w:t>复合</w:t>
      </w:r>
      <w:r w:rsidRPr="00387477">
        <w:rPr>
          <w:rFonts w:asciiTheme="minorEastAsia" w:hAnsiTheme="minorEastAsia" w:cs="Times New Roman"/>
          <w:color w:val="000000"/>
          <w:kern w:val="0"/>
          <w:sz w:val="24"/>
          <w:szCs w:val="24"/>
        </w:rPr>
        <w:t>石榴贮藏保鲜技术，参与设计石榴产品包装，在北京、上海、广州、西安等</w:t>
      </w:r>
      <w:r w:rsidRPr="00387477">
        <w:rPr>
          <w:rFonts w:asciiTheme="minorEastAsia" w:hAnsiTheme="minorEastAsia" w:cs="Times New Roman"/>
          <w:color w:val="000000"/>
          <w:kern w:val="0"/>
          <w:sz w:val="24"/>
          <w:szCs w:val="24"/>
        </w:rPr>
        <w:lastRenderedPageBreak/>
        <w:t>地开辟了石榴销售市场。</w:t>
      </w:r>
    </w:p>
    <w:p w:rsidR="00033F6C" w:rsidRPr="00004CCC" w:rsidRDefault="007B6CF7" w:rsidP="000628C9">
      <w:pPr>
        <w:rPr>
          <w:rFonts w:ascii="仿宋_GB2312" w:eastAsia="仿宋_GB2312" w:hAnsi="仿宋_GB2312" w:cs="仿宋_GB2312"/>
          <w:b/>
          <w:sz w:val="32"/>
          <w:szCs w:val="32"/>
        </w:rPr>
      </w:pPr>
      <w:r w:rsidRPr="00004CCC">
        <w:rPr>
          <w:rFonts w:ascii="仿宋_GB2312" w:eastAsia="仿宋_GB2312" w:hAnsi="仿宋_GB2312" w:cs="仿宋_GB2312" w:hint="eastAsia"/>
          <w:b/>
          <w:sz w:val="32"/>
          <w:szCs w:val="32"/>
        </w:rPr>
        <w:t>四</w:t>
      </w:r>
      <w:r w:rsidRPr="00004CCC">
        <w:rPr>
          <w:rFonts w:ascii="仿宋_GB2312" w:eastAsia="仿宋_GB2312" w:hAnsi="仿宋_GB2312" w:cs="仿宋_GB2312"/>
          <w:b/>
          <w:sz w:val="32"/>
          <w:szCs w:val="32"/>
        </w:rPr>
        <w:t>、</w:t>
      </w:r>
      <w:r w:rsidR="001938A0" w:rsidRPr="00004CCC">
        <w:rPr>
          <w:rFonts w:ascii="仿宋_GB2312" w:eastAsia="仿宋_GB2312" w:hAnsi="仿宋_GB2312" w:cs="仿宋_GB2312" w:hint="eastAsia"/>
          <w:b/>
          <w:sz w:val="32"/>
          <w:szCs w:val="32"/>
        </w:rPr>
        <w:t>项目简介：</w:t>
      </w:r>
    </w:p>
    <w:p w:rsidR="000628C9" w:rsidRPr="00387477" w:rsidRDefault="005D5D84" w:rsidP="00387477">
      <w:pPr>
        <w:spacing w:line="360" w:lineRule="auto"/>
        <w:ind w:firstLineChars="200" w:firstLine="480"/>
        <w:rPr>
          <w:rFonts w:asciiTheme="minorEastAsia" w:hAnsiTheme="minorEastAsia" w:cs="仿宋_GB2312"/>
          <w:sz w:val="24"/>
          <w:szCs w:val="24"/>
        </w:rPr>
      </w:pPr>
      <w:r w:rsidRPr="00387477">
        <w:rPr>
          <w:rFonts w:asciiTheme="minorEastAsia" w:hAnsiTheme="minorEastAsia" w:hint="eastAsia"/>
          <w:color w:val="000000"/>
          <w:kern w:val="0"/>
          <w:sz w:val="24"/>
          <w:szCs w:val="24"/>
        </w:rPr>
        <w:t>本项目通过对石榴鲜果采后果皮褐变机理和保鲜关键技术的深入研究，探明了贮藏温度、气体成分和</w:t>
      </w:r>
      <w:r w:rsidRPr="00387477">
        <w:rPr>
          <w:rFonts w:asciiTheme="minorEastAsia" w:hAnsiTheme="minorEastAsia"/>
          <w:color w:val="000000"/>
          <w:kern w:val="0"/>
          <w:sz w:val="24"/>
          <w:szCs w:val="24"/>
        </w:rPr>
        <w:t>pH</w:t>
      </w:r>
      <w:r w:rsidRPr="00387477">
        <w:rPr>
          <w:rFonts w:asciiTheme="minorEastAsia" w:hAnsiTheme="minorEastAsia" w:hint="eastAsia"/>
          <w:color w:val="000000"/>
          <w:kern w:val="0"/>
          <w:sz w:val="24"/>
          <w:szCs w:val="24"/>
        </w:rPr>
        <w:t>对果皮褐变的作用，测定了引起果皮褐变的底物和产物及其变化规律，分析了果实内相关酶的活性与果皮褐变的关系，总结出了石榴贮藏保鲜技术操作规范，获得了科学、系统、完整的工艺参数和生产技术，并进行了示范推广，较好地解决了石榴采后贮期果皮失水、组织褐变、籽粒劣变、果实腐烂等问题，使石榴贮藏期大大延长，贮后果实品质良好，商品价值提高。</w:t>
      </w:r>
    </w:p>
    <w:p w:rsidR="009B3064" w:rsidRPr="00004CCC" w:rsidRDefault="000628C9" w:rsidP="001938A0">
      <w:pPr>
        <w:rPr>
          <w:rFonts w:ascii="仿宋_GB2312" w:eastAsia="仿宋_GB2312" w:hAnsi="仿宋_GB2312" w:cs="仿宋_GB2312"/>
          <w:b/>
          <w:sz w:val="32"/>
          <w:szCs w:val="32"/>
        </w:rPr>
      </w:pPr>
      <w:r w:rsidRPr="00004CCC">
        <w:rPr>
          <w:rFonts w:ascii="仿宋_GB2312" w:eastAsia="仿宋_GB2312" w:hAnsi="仿宋_GB2312" w:cs="仿宋_GB2312" w:hint="eastAsia"/>
          <w:b/>
          <w:sz w:val="32"/>
          <w:szCs w:val="32"/>
        </w:rPr>
        <w:t>五</w:t>
      </w:r>
      <w:r w:rsidR="007B6CF7" w:rsidRPr="00004CCC">
        <w:rPr>
          <w:rFonts w:ascii="仿宋_GB2312" w:eastAsia="仿宋_GB2312" w:hAnsi="仿宋_GB2312" w:cs="仿宋_GB2312"/>
          <w:b/>
          <w:sz w:val="32"/>
          <w:szCs w:val="32"/>
        </w:rPr>
        <w:t>、</w:t>
      </w:r>
      <w:r w:rsidR="009B3064" w:rsidRPr="00004CCC">
        <w:rPr>
          <w:rFonts w:ascii="仿宋_GB2312" w:eastAsia="仿宋_GB2312" w:hAnsi="仿宋_GB2312" w:cs="仿宋_GB2312" w:hint="eastAsia"/>
          <w:b/>
          <w:sz w:val="32"/>
          <w:szCs w:val="32"/>
        </w:rPr>
        <w:t>客观</w:t>
      </w:r>
      <w:r w:rsidR="009B3064" w:rsidRPr="00004CCC">
        <w:rPr>
          <w:rFonts w:ascii="仿宋_GB2312" w:eastAsia="仿宋_GB2312" w:hAnsi="仿宋_GB2312" w:cs="仿宋_GB2312"/>
          <w:b/>
          <w:sz w:val="32"/>
          <w:szCs w:val="32"/>
        </w:rPr>
        <w:t>评价：</w:t>
      </w:r>
      <w:r w:rsidR="009B0EAB" w:rsidRPr="00004CCC">
        <w:rPr>
          <w:rFonts w:ascii="仿宋_GB2312" w:eastAsia="仿宋_GB2312" w:hAnsi="仿宋_GB2312" w:cs="仿宋_GB2312" w:hint="eastAsia"/>
          <w:b/>
          <w:sz w:val="32"/>
          <w:szCs w:val="32"/>
        </w:rPr>
        <w:t xml:space="preserve"> </w:t>
      </w:r>
    </w:p>
    <w:p w:rsidR="00AD4FB4" w:rsidRPr="00387477" w:rsidRDefault="00033F6C" w:rsidP="00387477">
      <w:pPr>
        <w:spacing w:line="360" w:lineRule="auto"/>
        <w:ind w:firstLineChars="202" w:firstLine="485"/>
        <w:rPr>
          <w:rFonts w:asciiTheme="minorEastAsia" w:hAnsiTheme="minorEastAsia"/>
          <w:color w:val="000000"/>
          <w:kern w:val="0"/>
          <w:sz w:val="24"/>
          <w:szCs w:val="24"/>
        </w:rPr>
      </w:pPr>
      <w:r w:rsidRPr="00387477">
        <w:rPr>
          <w:rFonts w:asciiTheme="minorEastAsia" w:hAnsiTheme="minorEastAsia" w:cs="Times New Roman" w:hint="eastAsia"/>
          <w:color w:val="000000"/>
          <w:kern w:val="0"/>
          <w:sz w:val="24"/>
          <w:szCs w:val="24"/>
        </w:rPr>
        <w:t>本项目</w:t>
      </w:r>
      <w:r w:rsidRPr="00387477">
        <w:rPr>
          <w:rFonts w:asciiTheme="minorEastAsia" w:hAnsiTheme="minorEastAsia" w:cs="Times New Roman"/>
          <w:color w:val="000000"/>
          <w:kern w:val="0"/>
          <w:sz w:val="24"/>
          <w:szCs w:val="24"/>
        </w:rPr>
        <w:t>从细胞水平和分子水平阐述石榴果皮褐变机理，为石榴贮期防褐变提供理论依据</w:t>
      </w:r>
      <w:r w:rsidRPr="00387477">
        <w:rPr>
          <w:rFonts w:asciiTheme="minorEastAsia" w:hAnsiTheme="minorEastAsia" w:cs="Times New Roman" w:hint="eastAsia"/>
          <w:color w:val="000000"/>
          <w:kern w:val="0"/>
          <w:sz w:val="24"/>
          <w:szCs w:val="24"/>
        </w:rPr>
        <w:t>和技术参数</w:t>
      </w:r>
      <w:r w:rsidRPr="00387477">
        <w:rPr>
          <w:rFonts w:asciiTheme="minorEastAsia" w:hAnsiTheme="minorEastAsia" w:cs="Times New Roman"/>
          <w:color w:val="000000"/>
          <w:kern w:val="0"/>
          <w:sz w:val="24"/>
          <w:szCs w:val="24"/>
        </w:rPr>
        <w:t>。从探索褐变底物和产物，寻找引起褐变的酶及其特性和观察褐变细胞结构变化入手，采用植物细胞解剖技术和酶工程技术相结合的方法，通过褐变底物和产物、褐变酶系特性、褐变细胞膜结构变化、褐变生化反应和防褐变机理研究，从细胞水平和分子水平阐述了石榴果皮褐变机理，提出了石榴贮藏保鲜技术</w:t>
      </w:r>
      <w:r w:rsidRPr="00387477">
        <w:rPr>
          <w:rFonts w:asciiTheme="minorEastAsia" w:hAnsiTheme="minorEastAsia" w:cs="Times New Roman" w:hint="eastAsia"/>
          <w:color w:val="000000"/>
          <w:kern w:val="0"/>
          <w:sz w:val="24"/>
          <w:szCs w:val="24"/>
        </w:rPr>
        <w:t>参数</w:t>
      </w:r>
      <w:r w:rsidRPr="00387477">
        <w:rPr>
          <w:rFonts w:asciiTheme="minorEastAsia" w:hAnsiTheme="minorEastAsia" w:cs="Times New Roman"/>
          <w:color w:val="000000"/>
          <w:kern w:val="0"/>
          <w:sz w:val="24"/>
          <w:szCs w:val="24"/>
        </w:rPr>
        <w:t>。该技术与国内外报道的石榴贮藏90天，好果率90%相比，贮藏期延长了30天，商品果率提高到100%，达到了国际</w:t>
      </w:r>
      <w:r w:rsidRPr="00387477">
        <w:rPr>
          <w:rFonts w:asciiTheme="minorEastAsia" w:hAnsiTheme="minorEastAsia" w:cs="Times New Roman" w:hint="eastAsia"/>
          <w:color w:val="000000"/>
          <w:kern w:val="0"/>
          <w:sz w:val="24"/>
          <w:szCs w:val="24"/>
        </w:rPr>
        <w:t>领先水平。</w:t>
      </w:r>
    </w:p>
    <w:p w:rsidR="009B3064" w:rsidRPr="00004CCC" w:rsidRDefault="000628C9" w:rsidP="001938A0">
      <w:pPr>
        <w:rPr>
          <w:rFonts w:ascii="仿宋_GB2312" w:eastAsia="仿宋_GB2312" w:hAnsi="仿宋_GB2312" w:cs="仿宋_GB2312"/>
          <w:b/>
          <w:sz w:val="32"/>
          <w:szCs w:val="32"/>
        </w:rPr>
      </w:pPr>
      <w:r w:rsidRPr="00004CCC">
        <w:rPr>
          <w:rFonts w:ascii="仿宋_GB2312" w:eastAsia="仿宋_GB2312" w:hAnsi="仿宋_GB2312" w:cs="仿宋_GB2312" w:hint="eastAsia"/>
          <w:b/>
          <w:sz w:val="32"/>
          <w:szCs w:val="32"/>
        </w:rPr>
        <w:t>六</w:t>
      </w:r>
      <w:r w:rsidR="007B6CF7" w:rsidRPr="00004CCC">
        <w:rPr>
          <w:rFonts w:ascii="仿宋_GB2312" w:eastAsia="仿宋_GB2312" w:hAnsi="仿宋_GB2312" w:cs="仿宋_GB2312"/>
          <w:b/>
          <w:sz w:val="32"/>
          <w:szCs w:val="32"/>
        </w:rPr>
        <w:t>、</w:t>
      </w:r>
      <w:r w:rsidR="009B3064" w:rsidRPr="00004CCC">
        <w:rPr>
          <w:rFonts w:ascii="仿宋_GB2312" w:eastAsia="仿宋_GB2312" w:hAnsi="仿宋_GB2312" w:cs="仿宋_GB2312" w:hint="eastAsia"/>
          <w:b/>
          <w:sz w:val="32"/>
          <w:szCs w:val="32"/>
        </w:rPr>
        <w:t>推广</w:t>
      </w:r>
      <w:r w:rsidR="009B3064" w:rsidRPr="00004CCC">
        <w:rPr>
          <w:rFonts w:ascii="仿宋_GB2312" w:eastAsia="仿宋_GB2312" w:hAnsi="仿宋_GB2312" w:cs="仿宋_GB2312"/>
          <w:b/>
          <w:sz w:val="32"/>
          <w:szCs w:val="32"/>
        </w:rPr>
        <w:t>应用情况</w:t>
      </w:r>
    </w:p>
    <w:p w:rsidR="00077291" w:rsidRPr="00387477" w:rsidRDefault="00077291" w:rsidP="00387477">
      <w:pPr>
        <w:autoSpaceDE w:val="0"/>
        <w:autoSpaceDN w:val="0"/>
        <w:adjustRightInd w:val="0"/>
        <w:spacing w:line="360" w:lineRule="auto"/>
        <w:ind w:rightChars="28" w:right="59" w:firstLineChars="202" w:firstLine="485"/>
        <w:rPr>
          <w:rFonts w:asciiTheme="minorEastAsia" w:hAnsiTheme="minorEastAsia" w:cs="Times New Roman"/>
          <w:color w:val="000000"/>
          <w:kern w:val="0"/>
          <w:sz w:val="24"/>
          <w:szCs w:val="24"/>
        </w:rPr>
      </w:pPr>
      <w:r w:rsidRPr="00387477">
        <w:rPr>
          <w:rFonts w:asciiTheme="minorEastAsia" w:hAnsiTheme="minorEastAsia" w:cs="Times New Roman"/>
          <w:color w:val="000000"/>
          <w:kern w:val="0"/>
          <w:sz w:val="24"/>
          <w:szCs w:val="24"/>
        </w:rPr>
        <w:t>2004～201</w:t>
      </w:r>
      <w:r w:rsidR="00834CC6" w:rsidRPr="00387477">
        <w:rPr>
          <w:rFonts w:asciiTheme="minorEastAsia" w:hAnsiTheme="minorEastAsia" w:hint="eastAsia"/>
          <w:color w:val="000000"/>
          <w:kern w:val="0"/>
          <w:sz w:val="24"/>
          <w:szCs w:val="24"/>
        </w:rPr>
        <w:t>5</w:t>
      </w:r>
      <w:r w:rsidRPr="00387477">
        <w:rPr>
          <w:rFonts w:asciiTheme="minorEastAsia" w:hAnsiTheme="minorEastAsia" w:cs="Times New Roman"/>
          <w:color w:val="000000"/>
          <w:kern w:val="0"/>
          <w:sz w:val="24"/>
          <w:szCs w:val="24"/>
        </w:rPr>
        <w:t>年期间在陕西临潼和新疆喀什两地示范推广，用该技术共贮藏石榴</w:t>
      </w:r>
      <w:r w:rsidR="00004CCC" w:rsidRPr="00387477">
        <w:rPr>
          <w:rFonts w:asciiTheme="minorEastAsia" w:hAnsiTheme="minorEastAsia" w:hint="eastAsia"/>
          <w:color w:val="000000"/>
          <w:kern w:val="0"/>
          <w:sz w:val="24"/>
          <w:szCs w:val="24"/>
        </w:rPr>
        <w:t>60</w:t>
      </w:r>
      <w:r w:rsidRPr="00387477">
        <w:rPr>
          <w:rFonts w:asciiTheme="minorEastAsia" w:hAnsiTheme="minorEastAsia" w:cs="Times New Roman" w:hint="eastAsia"/>
          <w:color w:val="000000"/>
          <w:kern w:val="0"/>
          <w:sz w:val="24"/>
          <w:szCs w:val="24"/>
        </w:rPr>
        <w:t>14</w:t>
      </w:r>
      <w:r w:rsidRPr="00387477">
        <w:rPr>
          <w:rFonts w:asciiTheme="minorEastAsia" w:hAnsiTheme="minorEastAsia" w:cs="Times New Roman"/>
          <w:color w:val="000000"/>
          <w:kern w:val="0"/>
          <w:sz w:val="24"/>
          <w:szCs w:val="24"/>
        </w:rPr>
        <w:t>吨，贮</w:t>
      </w:r>
      <w:r w:rsidRPr="00387477">
        <w:rPr>
          <w:rFonts w:asciiTheme="minorEastAsia" w:hAnsiTheme="minorEastAsia" w:cs="Times New Roman" w:hint="eastAsia"/>
          <w:color w:val="000000"/>
          <w:kern w:val="0"/>
          <w:sz w:val="24"/>
          <w:szCs w:val="24"/>
        </w:rPr>
        <w:t>藏</w:t>
      </w:r>
      <w:r w:rsidRPr="00387477">
        <w:rPr>
          <w:rFonts w:asciiTheme="minorEastAsia" w:hAnsiTheme="minorEastAsia" w:cs="Times New Roman"/>
          <w:color w:val="000000"/>
          <w:kern w:val="0"/>
          <w:sz w:val="24"/>
          <w:szCs w:val="24"/>
        </w:rPr>
        <w:t>期在120～140天之间，好果率在90.0%～100%之间，共获纯利润</w:t>
      </w:r>
      <w:r w:rsidR="007A4AB4" w:rsidRPr="00387477">
        <w:rPr>
          <w:rFonts w:asciiTheme="minorEastAsia" w:hAnsiTheme="minorEastAsia" w:hint="eastAsia"/>
          <w:color w:val="000000"/>
          <w:kern w:val="0"/>
          <w:sz w:val="24"/>
          <w:szCs w:val="24"/>
        </w:rPr>
        <w:t>60</w:t>
      </w:r>
      <w:r w:rsidRPr="00387477">
        <w:rPr>
          <w:rFonts w:asciiTheme="minorEastAsia" w:hAnsiTheme="minorEastAsia" w:cs="Times New Roman" w:hint="eastAsia"/>
          <w:color w:val="000000"/>
          <w:kern w:val="0"/>
          <w:sz w:val="24"/>
          <w:szCs w:val="24"/>
        </w:rPr>
        <w:t>23.0</w:t>
      </w:r>
      <w:r w:rsidRPr="00387477">
        <w:rPr>
          <w:rFonts w:asciiTheme="minorEastAsia" w:hAnsiTheme="minorEastAsia" w:cs="Times New Roman"/>
          <w:color w:val="000000"/>
          <w:kern w:val="0"/>
          <w:sz w:val="24"/>
          <w:szCs w:val="24"/>
        </w:rPr>
        <w:t>万元，利税</w:t>
      </w:r>
      <w:r w:rsidRPr="00387477">
        <w:rPr>
          <w:rFonts w:asciiTheme="minorEastAsia" w:hAnsiTheme="minorEastAsia" w:cs="Times New Roman" w:hint="eastAsia"/>
          <w:color w:val="000000"/>
          <w:kern w:val="0"/>
          <w:sz w:val="24"/>
          <w:szCs w:val="24"/>
        </w:rPr>
        <w:t>2</w:t>
      </w:r>
      <w:r w:rsidR="007A4AB4" w:rsidRPr="00387477">
        <w:rPr>
          <w:rFonts w:asciiTheme="minorEastAsia" w:hAnsiTheme="minorEastAsia" w:hint="eastAsia"/>
          <w:color w:val="000000"/>
          <w:kern w:val="0"/>
          <w:sz w:val="24"/>
          <w:szCs w:val="24"/>
        </w:rPr>
        <w:t>65</w:t>
      </w:r>
      <w:r w:rsidRPr="00387477">
        <w:rPr>
          <w:rFonts w:asciiTheme="minorEastAsia" w:hAnsiTheme="minorEastAsia" w:cs="Times New Roman" w:hint="eastAsia"/>
          <w:color w:val="000000"/>
          <w:kern w:val="0"/>
          <w:sz w:val="24"/>
          <w:szCs w:val="24"/>
        </w:rPr>
        <w:t>.5</w:t>
      </w:r>
      <w:r w:rsidRPr="00387477">
        <w:rPr>
          <w:rFonts w:asciiTheme="minorEastAsia" w:hAnsiTheme="minorEastAsia" w:cs="Times New Roman"/>
          <w:color w:val="000000"/>
          <w:kern w:val="0"/>
          <w:sz w:val="24"/>
          <w:szCs w:val="24"/>
        </w:rPr>
        <w:t>万元。</w:t>
      </w:r>
    </w:p>
    <w:p w:rsidR="00077291" w:rsidRPr="00387477" w:rsidRDefault="00077291" w:rsidP="00387477">
      <w:pPr>
        <w:autoSpaceDE w:val="0"/>
        <w:autoSpaceDN w:val="0"/>
        <w:adjustRightInd w:val="0"/>
        <w:spacing w:line="360" w:lineRule="auto"/>
        <w:ind w:rightChars="28" w:right="59"/>
        <w:rPr>
          <w:rFonts w:asciiTheme="minorEastAsia" w:hAnsiTheme="minorEastAsia" w:cs="Times New Roman"/>
          <w:color w:val="000000"/>
          <w:kern w:val="0"/>
          <w:sz w:val="24"/>
          <w:szCs w:val="24"/>
        </w:rPr>
      </w:pPr>
      <w:r w:rsidRPr="00387477">
        <w:rPr>
          <w:rFonts w:asciiTheme="minorEastAsia" w:hAnsiTheme="minorEastAsia" w:cs="Times New Roman"/>
          <w:color w:val="000000"/>
          <w:kern w:val="0"/>
          <w:sz w:val="24"/>
          <w:szCs w:val="24"/>
        </w:rPr>
        <w:t xml:space="preserve">    其中项目完成单位在陕西临潼用该技术共贮藏石榴</w:t>
      </w:r>
      <w:r w:rsidRPr="00387477">
        <w:rPr>
          <w:rFonts w:asciiTheme="minorEastAsia" w:hAnsiTheme="minorEastAsia" w:cs="Times New Roman" w:hint="eastAsia"/>
          <w:color w:val="000000"/>
          <w:kern w:val="0"/>
          <w:sz w:val="24"/>
          <w:szCs w:val="24"/>
        </w:rPr>
        <w:t>1</w:t>
      </w:r>
      <w:r w:rsidR="00004CCC" w:rsidRPr="00387477">
        <w:rPr>
          <w:rFonts w:asciiTheme="minorEastAsia" w:hAnsiTheme="minorEastAsia" w:hint="eastAsia"/>
          <w:color w:val="000000"/>
          <w:kern w:val="0"/>
          <w:sz w:val="24"/>
          <w:szCs w:val="24"/>
        </w:rPr>
        <w:t>8</w:t>
      </w:r>
      <w:r w:rsidRPr="00387477">
        <w:rPr>
          <w:rFonts w:asciiTheme="minorEastAsia" w:hAnsiTheme="minorEastAsia" w:cs="Times New Roman" w:hint="eastAsia"/>
          <w:color w:val="000000"/>
          <w:kern w:val="0"/>
          <w:sz w:val="24"/>
          <w:szCs w:val="24"/>
        </w:rPr>
        <w:t>48</w:t>
      </w:r>
      <w:r w:rsidRPr="00387477">
        <w:rPr>
          <w:rFonts w:asciiTheme="minorEastAsia" w:hAnsiTheme="minorEastAsia" w:cs="Times New Roman"/>
          <w:color w:val="000000"/>
          <w:kern w:val="0"/>
          <w:sz w:val="24"/>
          <w:szCs w:val="24"/>
        </w:rPr>
        <w:t>吨，贮</w:t>
      </w:r>
      <w:r w:rsidRPr="00387477">
        <w:rPr>
          <w:rFonts w:asciiTheme="minorEastAsia" w:hAnsiTheme="minorEastAsia" w:cs="Times New Roman" w:hint="eastAsia"/>
          <w:color w:val="000000"/>
          <w:kern w:val="0"/>
          <w:sz w:val="24"/>
          <w:szCs w:val="24"/>
        </w:rPr>
        <w:t>藏</w:t>
      </w:r>
      <w:r w:rsidRPr="00387477">
        <w:rPr>
          <w:rFonts w:asciiTheme="minorEastAsia" w:hAnsiTheme="minorEastAsia" w:cs="Times New Roman"/>
          <w:color w:val="000000"/>
          <w:kern w:val="0"/>
          <w:sz w:val="24"/>
          <w:szCs w:val="24"/>
        </w:rPr>
        <w:t>期在120～140天之间，好果率在90.0%～100%之间，共获纯利润</w:t>
      </w:r>
      <w:r w:rsidRPr="00387477">
        <w:rPr>
          <w:rFonts w:asciiTheme="minorEastAsia" w:hAnsiTheme="minorEastAsia" w:cs="Times New Roman" w:hint="eastAsia"/>
          <w:color w:val="000000"/>
          <w:kern w:val="0"/>
          <w:sz w:val="24"/>
          <w:szCs w:val="24"/>
        </w:rPr>
        <w:t>2</w:t>
      </w:r>
      <w:r w:rsidR="00004CCC" w:rsidRPr="00387477">
        <w:rPr>
          <w:rFonts w:asciiTheme="minorEastAsia" w:hAnsiTheme="minorEastAsia" w:hint="eastAsia"/>
          <w:color w:val="000000"/>
          <w:kern w:val="0"/>
          <w:sz w:val="24"/>
          <w:szCs w:val="24"/>
        </w:rPr>
        <w:t>2</w:t>
      </w:r>
      <w:r w:rsidRPr="00387477">
        <w:rPr>
          <w:rFonts w:asciiTheme="minorEastAsia" w:hAnsiTheme="minorEastAsia" w:cs="Times New Roman" w:hint="eastAsia"/>
          <w:color w:val="000000"/>
          <w:kern w:val="0"/>
          <w:sz w:val="24"/>
          <w:szCs w:val="24"/>
        </w:rPr>
        <w:t>48.0</w:t>
      </w:r>
      <w:r w:rsidRPr="00387477">
        <w:rPr>
          <w:rFonts w:asciiTheme="minorEastAsia" w:hAnsiTheme="minorEastAsia" w:cs="Times New Roman"/>
          <w:color w:val="000000"/>
          <w:kern w:val="0"/>
          <w:sz w:val="24"/>
          <w:szCs w:val="24"/>
        </w:rPr>
        <w:t>万元，利税</w:t>
      </w:r>
      <w:r w:rsidR="007A4AB4" w:rsidRPr="00387477">
        <w:rPr>
          <w:rFonts w:asciiTheme="minorEastAsia" w:hAnsiTheme="minorEastAsia" w:hint="eastAsia"/>
          <w:color w:val="000000"/>
          <w:kern w:val="0"/>
          <w:sz w:val="24"/>
          <w:szCs w:val="24"/>
        </w:rPr>
        <w:t>70</w:t>
      </w:r>
      <w:r w:rsidRPr="00387477">
        <w:rPr>
          <w:rFonts w:asciiTheme="minorEastAsia" w:hAnsiTheme="minorEastAsia" w:cs="Times New Roman" w:hint="eastAsia"/>
          <w:color w:val="000000"/>
          <w:kern w:val="0"/>
          <w:sz w:val="24"/>
          <w:szCs w:val="24"/>
        </w:rPr>
        <w:t>.4</w:t>
      </w:r>
      <w:r w:rsidRPr="00387477">
        <w:rPr>
          <w:rFonts w:asciiTheme="minorEastAsia" w:hAnsiTheme="minorEastAsia" w:cs="Times New Roman"/>
          <w:color w:val="000000"/>
          <w:kern w:val="0"/>
          <w:sz w:val="24"/>
          <w:szCs w:val="24"/>
        </w:rPr>
        <w:t>万元。</w:t>
      </w:r>
    </w:p>
    <w:p w:rsidR="00077291" w:rsidRPr="00387477" w:rsidRDefault="00077291" w:rsidP="00387477">
      <w:pPr>
        <w:autoSpaceDE w:val="0"/>
        <w:autoSpaceDN w:val="0"/>
        <w:adjustRightInd w:val="0"/>
        <w:spacing w:line="360" w:lineRule="auto"/>
        <w:ind w:rightChars="28" w:right="59"/>
        <w:rPr>
          <w:rFonts w:asciiTheme="minorEastAsia" w:hAnsiTheme="minorEastAsia" w:cs="Times New Roman"/>
          <w:color w:val="000000"/>
          <w:kern w:val="0"/>
          <w:sz w:val="24"/>
          <w:szCs w:val="24"/>
        </w:rPr>
      </w:pPr>
      <w:r w:rsidRPr="00387477">
        <w:rPr>
          <w:rFonts w:asciiTheme="minorEastAsia" w:hAnsiTheme="minorEastAsia" w:cs="Times New Roman"/>
          <w:color w:val="000000"/>
          <w:kern w:val="0"/>
          <w:sz w:val="24"/>
          <w:szCs w:val="24"/>
        </w:rPr>
        <w:t xml:space="preserve">    项目推广应用单位在新疆喀什用该技术共贮藏石榴</w:t>
      </w:r>
      <w:r w:rsidRPr="00387477">
        <w:rPr>
          <w:rFonts w:asciiTheme="minorEastAsia" w:hAnsiTheme="minorEastAsia" w:cs="Times New Roman" w:hint="eastAsia"/>
          <w:color w:val="000000"/>
          <w:kern w:val="0"/>
          <w:sz w:val="24"/>
          <w:szCs w:val="24"/>
        </w:rPr>
        <w:t>4166</w:t>
      </w:r>
      <w:r w:rsidRPr="00387477">
        <w:rPr>
          <w:rFonts w:asciiTheme="minorEastAsia" w:hAnsiTheme="minorEastAsia" w:cs="Times New Roman"/>
          <w:color w:val="000000"/>
          <w:kern w:val="0"/>
          <w:sz w:val="24"/>
          <w:szCs w:val="24"/>
        </w:rPr>
        <w:t>吨，贮</w:t>
      </w:r>
      <w:r w:rsidRPr="00387477">
        <w:rPr>
          <w:rFonts w:asciiTheme="minorEastAsia" w:hAnsiTheme="minorEastAsia" w:cs="Times New Roman" w:hint="eastAsia"/>
          <w:color w:val="000000"/>
          <w:kern w:val="0"/>
          <w:sz w:val="24"/>
          <w:szCs w:val="24"/>
        </w:rPr>
        <w:t>藏</w:t>
      </w:r>
      <w:r w:rsidRPr="00387477">
        <w:rPr>
          <w:rFonts w:asciiTheme="minorEastAsia" w:hAnsiTheme="minorEastAsia" w:cs="Times New Roman"/>
          <w:color w:val="000000"/>
          <w:kern w:val="0"/>
          <w:sz w:val="24"/>
          <w:szCs w:val="24"/>
        </w:rPr>
        <w:t>期在120～135天之间，好果率在95.0%～100%之间，共获纯利润3</w:t>
      </w:r>
      <w:r w:rsidRPr="00387477">
        <w:rPr>
          <w:rFonts w:asciiTheme="minorEastAsia" w:hAnsiTheme="minorEastAsia" w:cs="Times New Roman" w:hint="eastAsia"/>
          <w:color w:val="000000"/>
          <w:kern w:val="0"/>
          <w:sz w:val="24"/>
          <w:szCs w:val="24"/>
        </w:rPr>
        <w:t>775.0</w:t>
      </w:r>
      <w:r w:rsidRPr="00387477">
        <w:rPr>
          <w:rFonts w:asciiTheme="minorEastAsia" w:hAnsiTheme="minorEastAsia" w:cs="Times New Roman"/>
          <w:color w:val="000000"/>
          <w:kern w:val="0"/>
          <w:sz w:val="24"/>
          <w:szCs w:val="24"/>
        </w:rPr>
        <w:t>万元，利税1</w:t>
      </w:r>
      <w:r w:rsidRPr="00387477">
        <w:rPr>
          <w:rFonts w:asciiTheme="minorEastAsia" w:hAnsiTheme="minorEastAsia" w:cs="Times New Roman" w:hint="eastAsia"/>
          <w:color w:val="000000"/>
          <w:kern w:val="0"/>
          <w:sz w:val="24"/>
          <w:szCs w:val="24"/>
        </w:rPr>
        <w:t>9</w:t>
      </w:r>
      <w:r w:rsidRPr="00387477">
        <w:rPr>
          <w:rFonts w:asciiTheme="minorEastAsia" w:hAnsiTheme="minorEastAsia" w:cs="Times New Roman"/>
          <w:color w:val="000000"/>
          <w:kern w:val="0"/>
          <w:sz w:val="24"/>
          <w:szCs w:val="24"/>
        </w:rPr>
        <w:t>5.</w:t>
      </w:r>
      <w:r w:rsidRPr="00387477">
        <w:rPr>
          <w:rFonts w:asciiTheme="minorEastAsia" w:hAnsiTheme="minorEastAsia" w:cs="Times New Roman" w:hint="eastAsia"/>
          <w:color w:val="000000"/>
          <w:kern w:val="0"/>
          <w:sz w:val="24"/>
          <w:szCs w:val="24"/>
        </w:rPr>
        <w:t>1</w:t>
      </w:r>
      <w:r w:rsidRPr="00387477">
        <w:rPr>
          <w:rFonts w:asciiTheme="minorEastAsia" w:hAnsiTheme="minorEastAsia" w:cs="Times New Roman"/>
          <w:color w:val="000000"/>
          <w:kern w:val="0"/>
          <w:sz w:val="24"/>
          <w:szCs w:val="24"/>
        </w:rPr>
        <w:t>万元。</w:t>
      </w:r>
    </w:p>
    <w:p w:rsidR="00AD4FB4" w:rsidRPr="00387477" w:rsidRDefault="00077291" w:rsidP="00387477">
      <w:pPr>
        <w:spacing w:line="360" w:lineRule="auto"/>
        <w:rPr>
          <w:rFonts w:asciiTheme="minorEastAsia" w:hAnsiTheme="minorEastAsia" w:cs="仿宋_GB2312"/>
          <w:sz w:val="24"/>
          <w:szCs w:val="24"/>
        </w:rPr>
      </w:pPr>
      <w:r w:rsidRPr="00387477">
        <w:rPr>
          <w:rFonts w:asciiTheme="minorEastAsia" w:hAnsiTheme="minorEastAsia" w:cs="Times New Roman"/>
          <w:color w:val="000000"/>
          <w:kern w:val="0"/>
          <w:sz w:val="24"/>
          <w:szCs w:val="24"/>
        </w:rPr>
        <w:t xml:space="preserve">    其它推广应用情况：举办石榴贮藏保鲜技术培训班6期，培训人员469名；举办石榴栽培技术培训班2期，培训石榴生产专业户150户，新增就业17人。</w:t>
      </w:r>
      <w:r w:rsidRPr="00387477">
        <w:rPr>
          <w:rFonts w:asciiTheme="minorEastAsia" w:hAnsiTheme="minorEastAsia" w:cs="Times New Roman"/>
          <w:color w:val="000000"/>
          <w:kern w:val="0"/>
          <w:sz w:val="24"/>
          <w:szCs w:val="24"/>
        </w:rPr>
        <w:lastRenderedPageBreak/>
        <w:t>建立标准化示范基地4处。改建气调保鲜库2处，改建保鲜冷库1处，建设气调试验库1处，减压试验库1处，普通试验库1处。建立石榴生产线1条。</w:t>
      </w:r>
    </w:p>
    <w:p w:rsidR="000628C9" w:rsidRPr="00004CCC" w:rsidRDefault="00077291" w:rsidP="000628C9">
      <w:pPr>
        <w:rPr>
          <w:rFonts w:ascii="仿宋_GB2312" w:eastAsia="仿宋_GB2312" w:hAnsi="仿宋_GB2312" w:cs="仿宋_GB2312"/>
          <w:b/>
          <w:sz w:val="32"/>
          <w:szCs w:val="32"/>
        </w:rPr>
        <w:sectPr w:rsidR="000628C9" w:rsidRPr="00004CCC" w:rsidSect="00301B88">
          <w:pgSz w:w="11906" w:h="16838"/>
          <w:pgMar w:top="1440" w:right="1800" w:bottom="1440" w:left="1800" w:header="851" w:footer="992" w:gutter="0"/>
          <w:cols w:space="425"/>
          <w:docGrid w:type="lines" w:linePitch="312"/>
        </w:sectPr>
      </w:pPr>
      <w:r w:rsidRPr="00004CCC">
        <w:rPr>
          <w:rFonts w:ascii="仿宋_GB2312" w:eastAsia="仿宋_GB2312" w:hAnsi="仿宋_GB2312" w:cs="仿宋_GB2312" w:hint="eastAsia"/>
          <w:b/>
          <w:sz w:val="32"/>
          <w:szCs w:val="32"/>
        </w:rPr>
        <w:t>七</w:t>
      </w:r>
      <w:r w:rsidR="000628C9" w:rsidRPr="00004CCC">
        <w:rPr>
          <w:rFonts w:ascii="仿宋_GB2312" w:eastAsia="仿宋_GB2312" w:hAnsi="仿宋_GB2312" w:cs="仿宋_GB2312"/>
          <w:b/>
          <w:sz w:val="32"/>
          <w:szCs w:val="32"/>
        </w:rPr>
        <w:t>、</w:t>
      </w:r>
      <w:r w:rsidR="000628C9" w:rsidRPr="00004CCC">
        <w:rPr>
          <w:rFonts w:ascii="仿宋_GB2312" w:eastAsia="仿宋_GB2312" w:hAnsi="仿宋_GB2312" w:cs="仿宋_GB2312" w:hint="eastAsia"/>
          <w:b/>
          <w:sz w:val="32"/>
          <w:szCs w:val="32"/>
        </w:rPr>
        <w:t>主要论文</w:t>
      </w:r>
      <w:r w:rsidR="000628C9" w:rsidRPr="00004CCC">
        <w:rPr>
          <w:rFonts w:ascii="仿宋_GB2312" w:eastAsia="仿宋_GB2312" w:hAnsi="仿宋_GB2312" w:cs="仿宋_GB2312"/>
          <w:b/>
          <w:sz w:val="32"/>
          <w:szCs w:val="32"/>
        </w:rPr>
        <w:t>专著目录和主要</w:t>
      </w:r>
      <w:r w:rsidR="000628C9" w:rsidRPr="00004CCC">
        <w:rPr>
          <w:rFonts w:ascii="仿宋_GB2312" w:eastAsia="仿宋_GB2312" w:hAnsi="仿宋_GB2312" w:cs="仿宋_GB2312" w:hint="eastAsia"/>
          <w:b/>
          <w:sz w:val="32"/>
          <w:szCs w:val="32"/>
        </w:rPr>
        <w:t>知识产权证明目录(</w:t>
      </w:r>
      <w:r w:rsidR="000628C9" w:rsidRPr="00004CCC">
        <w:rPr>
          <w:rFonts w:ascii="仿宋_GB2312" w:eastAsia="仿宋_GB2312" w:hAnsi="仿宋_GB2312" w:cs="仿宋_GB2312"/>
          <w:b/>
          <w:sz w:val="32"/>
          <w:szCs w:val="32"/>
        </w:rPr>
        <w:t>20</w:t>
      </w:r>
      <w:r w:rsidR="000628C9" w:rsidRPr="00004CCC">
        <w:rPr>
          <w:rFonts w:ascii="仿宋_GB2312" w:eastAsia="仿宋_GB2312" w:hAnsi="仿宋_GB2312" w:cs="仿宋_GB2312" w:hint="eastAsia"/>
          <w:b/>
          <w:sz w:val="32"/>
          <w:szCs w:val="32"/>
        </w:rPr>
        <w:t>篇主要论文</w:t>
      </w:r>
      <w:r w:rsidR="000628C9" w:rsidRPr="00004CCC">
        <w:rPr>
          <w:rFonts w:ascii="仿宋_GB2312" w:eastAsia="仿宋_GB2312" w:hAnsi="仿宋_GB2312" w:cs="仿宋_GB2312"/>
          <w:b/>
          <w:sz w:val="32"/>
          <w:szCs w:val="32"/>
        </w:rPr>
        <w:t>专著目录及</w:t>
      </w:r>
      <w:r w:rsidR="000628C9" w:rsidRPr="00004CCC">
        <w:rPr>
          <w:rFonts w:ascii="仿宋_GB2312" w:eastAsia="仿宋_GB2312" w:hAnsi="仿宋_GB2312" w:cs="仿宋_GB2312" w:hint="eastAsia"/>
          <w:b/>
          <w:sz w:val="32"/>
          <w:szCs w:val="32"/>
        </w:rPr>
        <w:t>专利、计算机软件著作权等)：</w:t>
      </w:r>
    </w:p>
    <w:p w:rsidR="000628C9" w:rsidRPr="004A0355" w:rsidRDefault="000628C9" w:rsidP="00FC570B">
      <w:pPr>
        <w:pStyle w:val="a8"/>
        <w:spacing w:line="240" w:lineRule="auto"/>
        <w:ind w:firstLineChars="0" w:firstLine="0"/>
        <w:jc w:val="center"/>
        <w:rPr>
          <w:rFonts w:ascii="宋体" w:hAnsi="宋体" w:cs="Courier"/>
          <w:b/>
          <w:kern w:val="0"/>
          <w:sz w:val="28"/>
          <w:szCs w:val="28"/>
        </w:rPr>
      </w:pPr>
      <w:r>
        <w:rPr>
          <w:rFonts w:ascii="宋体" w:hAnsi="宋体" w:cs="Courier" w:hint="eastAsia"/>
          <w:b/>
          <w:kern w:val="0"/>
          <w:sz w:val="28"/>
          <w:szCs w:val="28"/>
        </w:rPr>
        <w:lastRenderedPageBreak/>
        <w:t>主要</w:t>
      </w:r>
      <w:r w:rsidRPr="004A0355">
        <w:rPr>
          <w:rFonts w:ascii="宋体" w:hAnsi="宋体" w:cs="Courier"/>
          <w:b/>
          <w:kern w:val="0"/>
          <w:sz w:val="28"/>
          <w:szCs w:val="28"/>
        </w:rPr>
        <w:t>论文</w:t>
      </w:r>
      <w:r w:rsidRPr="004A0355">
        <w:rPr>
          <w:rFonts w:ascii="宋体" w:hAnsi="宋体" w:cs="Courier" w:hint="eastAsia"/>
          <w:b/>
          <w:kern w:val="0"/>
          <w:sz w:val="28"/>
          <w:szCs w:val="28"/>
        </w:rPr>
        <w:t>专</w:t>
      </w:r>
      <w:r w:rsidRPr="004A0355">
        <w:rPr>
          <w:rFonts w:ascii="宋体" w:hAnsi="宋体" w:cs="Courier"/>
          <w:b/>
          <w:kern w:val="0"/>
          <w:sz w:val="28"/>
          <w:szCs w:val="28"/>
        </w:rPr>
        <w:t>著目录</w:t>
      </w:r>
      <w:r w:rsidRPr="00E579E1">
        <w:rPr>
          <w:rFonts w:ascii="宋体" w:hAnsi="宋体" w:cs="Courier" w:hint="eastAsia"/>
          <w:b/>
          <w:kern w:val="0"/>
          <w:sz w:val="28"/>
          <w:szCs w:val="28"/>
        </w:rPr>
        <w:t>（</w:t>
      </w:r>
      <w:r w:rsidRPr="00E579E1">
        <w:rPr>
          <w:rFonts w:ascii="宋体" w:hAnsi="宋体" w:cs="Courier"/>
          <w:b/>
          <w:kern w:val="0"/>
          <w:sz w:val="28"/>
          <w:szCs w:val="28"/>
        </w:rPr>
        <w:t>限</w:t>
      </w:r>
      <w:r>
        <w:rPr>
          <w:rFonts w:ascii="宋体" w:hAnsi="宋体" w:cs="Courier"/>
          <w:b/>
          <w:kern w:val="0"/>
          <w:sz w:val="28"/>
          <w:szCs w:val="28"/>
        </w:rPr>
        <w:t>2</w:t>
      </w:r>
      <w:r w:rsidRPr="00E579E1">
        <w:rPr>
          <w:rFonts w:ascii="宋体" w:hAnsi="宋体" w:cs="Courier" w:hint="eastAsia"/>
          <w:b/>
          <w:kern w:val="0"/>
          <w:sz w:val="28"/>
          <w:szCs w:val="28"/>
        </w:rPr>
        <w:t>0条）</w:t>
      </w:r>
    </w:p>
    <w:tbl>
      <w:tblPr>
        <w:tblpPr w:leftFromText="180" w:rightFromText="180" w:vertAnchor="text" w:horzAnchor="margin" w:tblpXSpec="center" w:tblpY="270"/>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62"/>
        <w:gridCol w:w="1095"/>
        <w:gridCol w:w="1910"/>
        <w:gridCol w:w="1351"/>
        <w:gridCol w:w="1349"/>
        <w:gridCol w:w="645"/>
        <w:gridCol w:w="1134"/>
        <w:gridCol w:w="709"/>
        <w:gridCol w:w="851"/>
        <w:gridCol w:w="850"/>
        <w:gridCol w:w="1276"/>
        <w:gridCol w:w="709"/>
        <w:gridCol w:w="655"/>
        <w:gridCol w:w="1078"/>
      </w:tblGrid>
      <w:tr w:rsidR="000628C9" w:rsidRPr="00E579E1" w:rsidTr="00FA525C">
        <w:trPr>
          <w:trHeight w:val="567"/>
          <w:jc w:val="center"/>
        </w:trPr>
        <w:tc>
          <w:tcPr>
            <w:tcW w:w="562" w:type="dxa"/>
            <w:vAlign w:val="center"/>
          </w:tcPr>
          <w:p w:rsidR="000628C9" w:rsidRPr="00E579E1" w:rsidRDefault="000628C9" w:rsidP="00FC570B">
            <w:pPr>
              <w:pStyle w:val="a8"/>
              <w:adjustRightInd w:val="0"/>
              <w:spacing w:line="240" w:lineRule="auto"/>
              <w:ind w:firstLineChars="0" w:firstLine="0"/>
              <w:jc w:val="center"/>
              <w:outlineLvl w:val="1"/>
              <w:rPr>
                <w:rFonts w:ascii="宋体" w:hAnsi="宋体"/>
                <w:sz w:val="21"/>
                <w:szCs w:val="21"/>
              </w:rPr>
            </w:pPr>
            <w:r w:rsidRPr="00E579E1">
              <w:rPr>
                <w:rFonts w:ascii="宋体" w:hAnsi="宋体" w:hint="eastAsia"/>
                <w:sz w:val="21"/>
                <w:szCs w:val="21"/>
              </w:rPr>
              <w:t>序号</w:t>
            </w:r>
          </w:p>
        </w:tc>
        <w:tc>
          <w:tcPr>
            <w:tcW w:w="3005" w:type="dxa"/>
            <w:gridSpan w:val="2"/>
            <w:vAlign w:val="center"/>
          </w:tcPr>
          <w:p w:rsidR="000628C9" w:rsidRPr="00E579E1" w:rsidRDefault="000628C9" w:rsidP="00FC570B">
            <w:pPr>
              <w:pStyle w:val="a8"/>
              <w:adjustRightInd w:val="0"/>
              <w:spacing w:line="240" w:lineRule="auto"/>
              <w:ind w:firstLineChars="0" w:firstLine="0"/>
              <w:jc w:val="center"/>
              <w:outlineLvl w:val="1"/>
              <w:rPr>
                <w:rFonts w:ascii="宋体" w:hAnsi="宋体"/>
                <w:sz w:val="21"/>
                <w:szCs w:val="21"/>
              </w:rPr>
            </w:pPr>
            <w:r w:rsidRPr="00E579E1">
              <w:rPr>
                <w:rFonts w:ascii="宋体" w:hAnsi="宋体" w:hint="eastAsia"/>
                <w:sz w:val="21"/>
                <w:szCs w:val="21"/>
              </w:rPr>
              <w:t>论文专著名称</w:t>
            </w:r>
            <w:r w:rsidRPr="00E579E1">
              <w:rPr>
                <w:rFonts w:ascii="宋体" w:hAnsi="宋体"/>
                <w:sz w:val="21"/>
                <w:szCs w:val="21"/>
              </w:rPr>
              <w:t xml:space="preserve"> </w:t>
            </w:r>
          </w:p>
        </w:tc>
        <w:tc>
          <w:tcPr>
            <w:tcW w:w="1351" w:type="dxa"/>
            <w:vAlign w:val="center"/>
          </w:tcPr>
          <w:p w:rsidR="000628C9" w:rsidRPr="00E579E1" w:rsidRDefault="000628C9" w:rsidP="00FC570B">
            <w:pPr>
              <w:pStyle w:val="a8"/>
              <w:adjustRightInd w:val="0"/>
              <w:spacing w:line="240" w:lineRule="auto"/>
              <w:ind w:firstLineChars="0" w:firstLine="0"/>
              <w:outlineLvl w:val="1"/>
              <w:rPr>
                <w:rFonts w:ascii="宋体" w:hAnsi="宋体"/>
                <w:sz w:val="21"/>
                <w:szCs w:val="21"/>
              </w:rPr>
            </w:pPr>
            <w:r w:rsidRPr="00E579E1">
              <w:rPr>
                <w:rFonts w:ascii="宋体" w:hAnsi="宋体" w:hint="eastAsia"/>
                <w:sz w:val="21"/>
                <w:szCs w:val="21"/>
              </w:rPr>
              <w:t>刊名</w:t>
            </w:r>
          </w:p>
        </w:tc>
        <w:tc>
          <w:tcPr>
            <w:tcW w:w="1349" w:type="dxa"/>
            <w:vAlign w:val="center"/>
          </w:tcPr>
          <w:p w:rsidR="000628C9" w:rsidRPr="00E579E1" w:rsidRDefault="000628C9" w:rsidP="00FC570B">
            <w:pPr>
              <w:pStyle w:val="a8"/>
              <w:adjustRightInd w:val="0"/>
              <w:spacing w:line="240" w:lineRule="auto"/>
              <w:ind w:firstLineChars="0" w:firstLine="0"/>
              <w:outlineLvl w:val="1"/>
              <w:rPr>
                <w:rFonts w:ascii="宋体" w:hAnsi="宋体"/>
                <w:sz w:val="21"/>
                <w:szCs w:val="21"/>
              </w:rPr>
            </w:pPr>
            <w:r w:rsidRPr="00E579E1">
              <w:rPr>
                <w:rFonts w:ascii="宋体" w:hAnsi="宋体" w:hint="eastAsia"/>
                <w:sz w:val="21"/>
                <w:szCs w:val="21"/>
              </w:rPr>
              <w:t>作者</w:t>
            </w:r>
          </w:p>
        </w:tc>
        <w:tc>
          <w:tcPr>
            <w:tcW w:w="645" w:type="dxa"/>
            <w:vAlign w:val="center"/>
          </w:tcPr>
          <w:p w:rsidR="000628C9" w:rsidRPr="00E579E1" w:rsidRDefault="000628C9" w:rsidP="00FC570B">
            <w:pPr>
              <w:pStyle w:val="a8"/>
              <w:adjustRightInd w:val="0"/>
              <w:spacing w:line="240" w:lineRule="auto"/>
              <w:ind w:firstLineChars="0" w:firstLine="0"/>
              <w:jc w:val="center"/>
              <w:outlineLvl w:val="1"/>
              <w:rPr>
                <w:rFonts w:ascii="宋体" w:hAnsi="宋体"/>
                <w:sz w:val="21"/>
                <w:szCs w:val="21"/>
              </w:rPr>
            </w:pPr>
            <w:r w:rsidRPr="00E579E1">
              <w:rPr>
                <w:rFonts w:ascii="宋体" w:hAnsi="宋体" w:hint="eastAsia"/>
                <w:sz w:val="21"/>
                <w:szCs w:val="21"/>
              </w:rPr>
              <w:t>影响因子</w:t>
            </w:r>
          </w:p>
        </w:tc>
        <w:tc>
          <w:tcPr>
            <w:tcW w:w="1134" w:type="dxa"/>
            <w:vAlign w:val="center"/>
          </w:tcPr>
          <w:p w:rsidR="000628C9" w:rsidRPr="00E579E1" w:rsidRDefault="000628C9" w:rsidP="00FC570B">
            <w:pPr>
              <w:pStyle w:val="a8"/>
              <w:adjustRightInd w:val="0"/>
              <w:spacing w:line="240" w:lineRule="auto"/>
              <w:ind w:firstLineChars="0" w:firstLine="0"/>
              <w:jc w:val="center"/>
              <w:outlineLvl w:val="1"/>
              <w:rPr>
                <w:rFonts w:ascii="宋体" w:hAnsi="宋体"/>
                <w:sz w:val="21"/>
                <w:szCs w:val="21"/>
              </w:rPr>
            </w:pPr>
            <w:r w:rsidRPr="00E579E1">
              <w:rPr>
                <w:rFonts w:ascii="宋体" w:hAnsi="宋体" w:hint="eastAsia"/>
                <w:sz w:val="21"/>
                <w:szCs w:val="21"/>
              </w:rPr>
              <w:t>年卷页码（xx年xx卷xx页）</w:t>
            </w:r>
          </w:p>
        </w:tc>
        <w:tc>
          <w:tcPr>
            <w:tcW w:w="709" w:type="dxa"/>
            <w:vAlign w:val="center"/>
          </w:tcPr>
          <w:p w:rsidR="000628C9" w:rsidRPr="00E579E1" w:rsidRDefault="000628C9" w:rsidP="00FC570B">
            <w:pPr>
              <w:pStyle w:val="a8"/>
              <w:adjustRightInd w:val="0"/>
              <w:spacing w:line="240" w:lineRule="auto"/>
              <w:ind w:firstLineChars="0" w:firstLine="0"/>
              <w:jc w:val="center"/>
              <w:outlineLvl w:val="1"/>
              <w:rPr>
                <w:rFonts w:ascii="宋体" w:hAnsi="宋体"/>
                <w:sz w:val="21"/>
                <w:szCs w:val="21"/>
              </w:rPr>
            </w:pPr>
            <w:r w:rsidRPr="00E579E1">
              <w:rPr>
                <w:rFonts w:ascii="宋体" w:hAnsi="宋体" w:hint="eastAsia"/>
                <w:sz w:val="21"/>
                <w:szCs w:val="21"/>
              </w:rPr>
              <w:t>发表时间</w:t>
            </w:r>
          </w:p>
        </w:tc>
        <w:tc>
          <w:tcPr>
            <w:tcW w:w="851" w:type="dxa"/>
            <w:vAlign w:val="center"/>
          </w:tcPr>
          <w:p w:rsidR="000628C9" w:rsidRPr="00E579E1" w:rsidRDefault="000628C9" w:rsidP="00FC570B">
            <w:pPr>
              <w:pStyle w:val="a8"/>
              <w:adjustRightInd w:val="0"/>
              <w:spacing w:line="240" w:lineRule="auto"/>
              <w:ind w:firstLineChars="0" w:firstLine="0"/>
              <w:jc w:val="center"/>
              <w:outlineLvl w:val="1"/>
              <w:rPr>
                <w:rFonts w:ascii="宋体" w:hAnsi="宋体"/>
                <w:sz w:val="21"/>
                <w:szCs w:val="21"/>
              </w:rPr>
            </w:pPr>
            <w:r w:rsidRPr="00E579E1">
              <w:rPr>
                <w:rFonts w:ascii="宋体" w:hAnsi="宋体" w:hint="eastAsia"/>
                <w:sz w:val="21"/>
                <w:szCs w:val="21"/>
              </w:rPr>
              <w:t>通讯作者</w:t>
            </w:r>
          </w:p>
        </w:tc>
        <w:tc>
          <w:tcPr>
            <w:tcW w:w="850" w:type="dxa"/>
            <w:vAlign w:val="center"/>
          </w:tcPr>
          <w:p w:rsidR="000628C9" w:rsidRPr="00E579E1" w:rsidRDefault="000628C9" w:rsidP="00FC570B">
            <w:pPr>
              <w:pStyle w:val="a8"/>
              <w:adjustRightInd w:val="0"/>
              <w:spacing w:line="240" w:lineRule="auto"/>
              <w:ind w:firstLineChars="0" w:firstLine="0"/>
              <w:jc w:val="center"/>
              <w:outlineLvl w:val="1"/>
              <w:rPr>
                <w:rFonts w:ascii="宋体" w:hAnsi="宋体"/>
                <w:sz w:val="21"/>
                <w:szCs w:val="21"/>
              </w:rPr>
            </w:pPr>
            <w:r w:rsidRPr="00E579E1">
              <w:rPr>
                <w:rFonts w:ascii="宋体" w:hAnsi="宋体" w:hint="eastAsia"/>
                <w:sz w:val="21"/>
                <w:szCs w:val="21"/>
              </w:rPr>
              <w:t>第一作者</w:t>
            </w:r>
          </w:p>
        </w:tc>
        <w:tc>
          <w:tcPr>
            <w:tcW w:w="1276" w:type="dxa"/>
            <w:vAlign w:val="center"/>
          </w:tcPr>
          <w:p w:rsidR="000628C9" w:rsidRPr="00E579E1" w:rsidRDefault="000628C9" w:rsidP="00FC570B">
            <w:pPr>
              <w:pStyle w:val="a8"/>
              <w:adjustRightInd w:val="0"/>
              <w:spacing w:line="240" w:lineRule="auto"/>
              <w:ind w:firstLineChars="0" w:firstLine="0"/>
              <w:jc w:val="center"/>
              <w:outlineLvl w:val="1"/>
              <w:rPr>
                <w:rFonts w:ascii="宋体" w:hAnsi="宋体"/>
                <w:sz w:val="21"/>
                <w:szCs w:val="21"/>
              </w:rPr>
            </w:pPr>
            <w:r w:rsidRPr="00E579E1">
              <w:rPr>
                <w:rFonts w:ascii="宋体" w:hAnsi="宋体" w:hint="eastAsia"/>
                <w:sz w:val="21"/>
                <w:szCs w:val="21"/>
              </w:rPr>
              <w:t>国内作者</w:t>
            </w:r>
          </w:p>
        </w:tc>
        <w:tc>
          <w:tcPr>
            <w:tcW w:w="709" w:type="dxa"/>
            <w:vAlign w:val="center"/>
          </w:tcPr>
          <w:p w:rsidR="000628C9" w:rsidRPr="00E579E1" w:rsidRDefault="000628C9" w:rsidP="00FC570B">
            <w:pPr>
              <w:pStyle w:val="a8"/>
              <w:adjustRightInd w:val="0"/>
              <w:spacing w:line="240" w:lineRule="auto"/>
              <w:ind w:firstLineChars="0" w:firstLine="0"/>
              <w:jc w:val="center"/>
              <w:outlineLvl w:val="1"/>
              <w:rPr>
                <w:rFonts w:ascii="宋体" w:hAnsi="宋体"/>
                <w:sz w:val="21"/>
                <w:szCs w:val="21"/>
              </w:rPr>
            </w:pPr>
            <w:r w:rsidRPr="00E579E1">
              <w:rPr>
                <w:rFonts w:ascii="宋体" w:hAnsi="宋体" w:hint="eastAsia"/>
                <w:sz w:val="21"/>
                <w:szCs w:val="21"/>
              </w:rPr>
              <w:t>SCI他引次数</w:t>
            </w:r>
          </w:p>
        </w:tc>
        <w:tc>
          <w:tcPr>
            <w:tcW w:w="655" w:type="dxa"/>
            <w:vAlign w:val="center"/>
          </w:tcPr>
          <w:p w:rsidR="000628C9" w:rsidRPr="00E579E1" w:rsidRDefault="000628C9" w:rsidP="00FC570B">
            <w:pPr>
              <w:pStyle w:val="a8"/>
              <w:adjustRightInd w:val="0"/>
              <w:spacing w:line="240" w:lineRule="auto"/>
              <w:ind w:firstLineChars="0" w:firstLine="0"/>
              <w:jc w:val="center"/>
              <w:outlineLvl w:val="1"/>
              <w:rPr>
                <w:rFonts w:ascii="宋体" w:hAnsi="宋体"/>
                <w:sz w:val="21"/>
                <w:szCs w:val="21"/>
              </w:rPr>
            </w:pPr>
            <w:r w:rsidRPr="00E579E1">
              <w:rPr>
                <w:rFonts w:ascii="宋体" w:hAnsi="宋体" w:hint="eastAsia"/>
                <w:sz w:val="21"/>
                <w:szCs w:val="21"/>
              </w:rPr>
              <w:t>他引总次数</w:t>
            </w:r>
          </w:p>
        </w:tc>
        <w:tc>
          <w:tcPr>
            <w:tcW w:w="1078" w:type="dxa"/>
            <w:vAlign w:val="center"/>
          </w:tcPr>
          <w:p w:rsidR="000628C9" w:rsidRPr="00A97A25" w:rsidRDefault="000628C9" w:rsidP="00FC570B">
            <w:pPr>
              <w:pStyle w:val="a8"/>
              <w:adjustRightInd w:val="0"/>
              <w:spacing w:line="240" w:lineRule="auto"/>
              <w:ind w:firstLineChars="0" w:firstLine="0"/>
              <w:jc w:val="center"/>
              <w:outlineLvl w:val="1"/>
              <w:rPr>
                <w:rFonts w:ascii="宋体" w:hAnsi="宋体"/>
                <w:color w:val="000000"/>
                <w:sz w:val="21"/>
                <w:szCs w:val="21"/>
              </w:rPr>
            </w:pPr>
            <w:r w:rsidRPr="00A97A25">
              <w:rPr>
                <w:rFonts w:ascii="宋体" w:hAnsi="宋体" w:hint="eastAsia"/>
                <w:color w:val="000000"/>
                <w:sz w:val="21"/>
                <w:szCs w:val="21"/>
              </w:rPr>
              <w:t>知识产权是否归国内所有</w:t>
            </w:r>
          </w:p>
        </w:tc>
      </w:tr>
      <w:tr w:rsidR="000628C9" w:rsidRPr="00E579E1" w:rsidTr="00FA525C">
        <w:trPr>
          <w:trHeight w:hRule="exact" w:val="1350"/>
          <w:jc w:val="center"/>
        </w:trPr>
        <w:tc>
          <w:tcPr>
            <w:tcW w:w="562" w:type="dxa"/>
            <w:vAlign w:val="center"/>
          </w:tcPr>
          <w:p w:rsidR="000628C9" w:rsidRPr="00E579E1" w:rsidRDefault="000628C9" w:rsidP="00FC570B">
            <w:pPr>
              <w:pStyle w:val="a8"/>
              <w:adjustRightInd w:val="0"/>
              <w:spacing w:line="240" w:lineRule="auto"/>
              <w:ind w:firstLineChars="0" w:firstLine="0"/>
              <w:jc w:val="center"/>
              <w:outlineLvl w:val="1"/>
              <w:rPr>
                <w:rFonts w:ascii="宋体" w:hAnsi="宋体"/>
                <w:sz w:val="21"/>
                <w:szCs w:val="21"/>
              </w:rPr>
            </w:pPr>
            <w:r w:rsidRPr="00E579E1">
              <w:rPr>
                <w:rFonts w:ascii="宋体" w:hAnsi="宋体" w:hint="eastAsia"/>
                <w:sz w:val="21"/>
                <w:szCs w:val="21"/>
              </w:rPr>
              <w:t>1</w:t>
            </w:r>
          </w:p>
        </w:tc>
        <w:tc>
          <w:tcPr>
            <w:tcW w:w="3005" w:type="dxa"/>
            <w:gridSpan w:val="2"/>
            <w:vAlign w:val="center"/>
          </w:tcPr>
          <w:p w:rsidR="000628C9" w:rsidRPr="00636C63" w:rsidRDefault="00532F88" w:rsidP="00FC570B">
            <w:pPr>
              <w:pStyle w:val="a8"/>
              <w:adjustRightInd w:val="0"/>
              <w:spacing w:line="240" w:lineRule="auto"/>
              <w:ind w:firstLineChars="0" w:firstLine="0"/>
              <w:outlineLvl w:val="1"/>
              <w:rPr>
                <w:rFonts w:ascii="Times New Roman"/>
                <w:sz w:val="18"/>
                <w:szCs w:val="18"/>
              </w:rPr>
            </w:pPr>
            <w:r w:rsidRPr="00636C63">
              <w:rPr>
                <w:rFonts w:ascii="Times New Roman"/>
                <w:color w:val="000000"/>
                <w:kern w:val="0"/>
                <w:sz w:val="18"/>
                <w:szCs w:val="18"/>
              </w:rPr>
              <w:t>Study on the Mechanism of Browning of Pomegranate (Punica granatum L. cv. Ganesh) Peel in Different Storage Conditions</w:t>
            </w:r>
          </w:p>
        </w:tc>
        <w:tc>
          <w:tcPr>
            <w:tcW w:w="1351" w:type="dxa"/>
            <w:vAlign w:val="center"/>
          </w:tcPr>
          <w:p w:rsidR="000628C9" w:rsidRPr="00636C63" w:rsidRDefault="00532F88" w:rsidP="00FC570B">
            <w:pPr>
              <w:pStyle w:val="a8"/>
              <w:adjustRightInd w:val="0"/>
              <w:spacing w:line="240" w:lineRule="auto"/>
              <w:ind w:firstLineChars="0" w:firstLine="0"/>
              <w:outlineLvl w:val="1"/>
              <w:rPr>
                <w:rFonts w:ascii="宋体" w:hAnsi="宋体"/>
                <w:sz w:val="18"/>
                <w:szCs w:val="18"/>
              </w:rPr>
            </w:pPr>
            <w:r w:rsidRPr="00636C63">
              <w:rPr>
                <w:rFonts w:ascii="Times New Roman"/>
                <w:color w:val="000000"/>
                <w:kern w:val="0"/>
                <w:sz w:val="18"/>
                <w:szCs w:val="18"/>
              </w:rPr>
              <w:t>Agricultural Sciences in China</w:t>
            </w:r>
          </w:p>
        </w:tc>
        <w:tc>
          <w:tcPr>
            <w:tcW w:w="1349" w:type="dxa"/>
            <w:vAlign w:val="center"/>
          </w:tcPr>
          <w:p w:rsidR="000628C9" w:rsidRPr="00636C63" w:rsidRDefault="00532F88" w:rsidP="00FA525C">
            <w:pPr>
              <w:pStyle w:val="a8"/>
              <w:adjustRightInd w:val="0"/>
              <w:spacing w:line="240" w:lineRule="auto"/>
              <w:ind w:firstLineChars="0" w:firstLine="0"/>
              <w:outlineLvl w:val="1"/>
              <w:rPr>
                <w:rFonts w:ascii="Times New Roman"/>
                <w:color w:val="000000"/>
                <w:kern w:val="0"/>
                <w:sz w:val="18"/>
                <w:szCs w:val="18"/>
              </w:rPr>
            </w:pPr>
            <w:r w:rsidRPr="00636C63">
              <w:rPr>
                <w:rFonts w:ascii="Times New Roman"/>
                <w:color w:val="000000"/>
                <w:kern w:val="0"/>
                <w:sz w:val="18"/>
                <w:szCs w:val="18"/>
              </w:rPr>
              <w:t>Z</w:t>
            </w:r>
            <w:r w:rsidR="00FA525C">
              <w:rPr>
                <w:rFonts w:ascii="Times New Roman" w:hint="eastAsia"/>
                <w:color w:val="000000"/>
                <w:kern w:val="0"/>
                <w:sz w:val="18"/>
                <w:szCs w:val="18"/>
              </w:rPr>
              <w:t>hang</w:t>
            </w:r>
            <w:r w:rsidRPr="00636C63">
              <w:rPr>
                <w:rFonts w:ascii="Times New Roman"/>
                <w:color w:val="000000"/>
                <w:kern w:val="0"/>
                <w:sz w:val="18"/>
                <w:szCs w:val="18"/>
              </w:rPr>
              <w:t xml:space="preserve"> Youlin, Z</w:t>
            </w:r>
            <w:r w:rsidR="00FA525C">
              <w:rPr>
                <w:rFonts w:ascii="Times New Roman" w:hint="eastAsia"/>
                <w:color w:val="000000"/>
                <w:kern w:val="0"/>
                <w:sz w:val="18"/>
                <w:szCs w:val="18"/>
              </w:rPr>
              <w:t>hang</w:t>
            </w:r>
            <w:r w:rsidRPr="00636C63">
              <w:rPr>
                <w:rFonts w:ascii="Times New Roman"/>
                <w:color w:val="000000"/>
                <w:kern w:val="0"/>
                <w:sz w:val="18"/>
                <w:szCs w:val="18"/>
              </w:rPr>
              <w:t xml:space="preserve"> Runguang</w:t>
            </w:r>
          </w:p>
        </w:tc>
        <w:tc>
          <w:tcPr>
            <w:tcW w:w="645" w:type="dxa"/>
            <w:vAlign w:val="center"/>
          </w:tcPr>
          <w:p w:rsidR="000628C9" w:rsidRPr="00636C63" w:rsidRDefault="000628C9" w:rsidP="00FC570B">
            <w:pPr>
              <w:pStyle w:val="a8"/>
              <w:adjustRightInd w:val="0"/>
              <w:spacing w:line="240" w:lineRule="auto"/>
              <w:ind w:firstLineChars="0" w:firstLine="0"/>
              <w:jc w:val="center"/>
              <w:outlineLvl w:val="1"/>
              <w:rPr>
                <w:rFonts w:ascii="宋体" w:hAnsi="宋体"/>
                <w:sz w:val="18"/>
                <w:szCs w:val="18"/>
              </w:rPr>
            </w:pPr>
          </w:p>
        </w:tc>
        <w:tc>
          <w:tcPr>
            <w:tcW w:w="1134" w:type="dxa"/>
            <w:vAlign w:val="center"/>
          </w:tcPr>
          <w:p w:rsidR="000628C9" w:rsidRPr="00636C63" w:rsidRDefault="00532F88" w:rsidP="00FC570B">
            <w:pPr>
              <w:pStyle w:val="a8"/>
              <w:adjustRightInd w:val="0"/>
              <w:spacing w:line="240" w:lineRule="auto"/>
              <w:ind w:firstLineChars="0" w:firstLine="0"/>
              <w:jc w:val="center"/>
              <w:outlineLvl w:val="1"/>
              <w:rPr>
                <w:rFonts w:ascii="宋体" w:hAnsi="宋体"/>
                <w:sz w:val="18"/>
                <w:szCs w:val="18"/>
              </w:rPr>
            </w:pPr>
            <w:r w:rsidRPr="00636C63">
              <w:rPr>
                <w:rFonts w:ascii="Times New Roman"/>
                <w:color w:val="000000"/>
                <w:kern w:val="0"/>
                <w:sz w:val="18"/>
                <w:szCs w:val="18"/>
              </w:rPr>
              <w:t>2008, 7 (1):65-71</w:t>
            </w:r>
          </w:p>
        </w:tc>
        <w:tc>
          <w:tcPr>
            <w:tcW w:w="709" w:type="dxa"/>
            <w:vAlign w:val="center"/>
          </w:tcPr>
          <w:p w:rsidR="000628C9" w:rsidRPr="00636C63" w:rsidRDefault="00532F88" w:rsidP="00FC570B">
            <w:pPr>
              <w:jc w:val="center"/>
              <w:rPr>
                <w:rFonts w:ascii="宋体" w:hAnsi="宋体"/>
                <w:sz w:val="18"/>
                <w:szCs w:val="18"/>
              </w:rPr>
            </w:pPr>
            <w:r w:rsidRPr="00636C63">
              <w:rPr>
                <w:rFonts w:ascii="Times New Roman" w:eastAsia="宋体" w:hAnsi="Times New Roman" w:cs="Times New Roman" w:hint="eastAsia"/>
                <w:color w:val="000000"/>
                <w:kern w:val="0"/>
                <w:sz w:val="18"/>
                <w:szCs w:val="18"/>
              </w:rPr>
              <w:t>2008</w:t>
            </w:r>
          </w:p>
        </w:tc>
        <w:tc>
          <w:tcPr>
            <w:tcW w:w="851" w:type="dxa"/>
            <w:vAlign w:val="center"/>
          </w:tcPr>
          <w:p w:rsidR="000628C9" w:rsidRPr="004D04AF" w:rsidRDefault="004D04AF" w:rsidP="000F2EF6">
            <w:pPr>
              <w:pStyle w:val="a8"/>
              <w:adjustRightInd w:val="0"/>
              <w:spacing w:line="240" w:lineRule="auto"/>
              <w:ind w:firstLineChars="0" w:firstLine="0"/>
              <w:jc w:val="center"/>
              <w:outlineLvl w:val="1"/>
              <w:rPr>
                <w:rFonts w:ascii="Calibri" w:hAnsi="Courier"/>
                <w:color w:val="000000"/>
                <w:kern w:val="0"/>
                <w:sz w:val="18"/>
                <w:szCs w:val="18"/>
              </w:rPr>
            </w:pPr>
            <w:r w:rsidRPr="004D04AF">
              <w:rPr>
                <w:rFonts w:ascii="Calibri" w:hAnsi="Courier" w:hint="eastAsia"/>
                <w:color w:val="000000"/>
                <w:kern w:val="0"/>
                <w:sz w:val="18"/>
                <w:szCs w:val="18"/>
              </w:rPr>
              <w:t>张润光</w:t>
            </w:r>
          </w:p>
        </w:tc>
        <w:tc>
          <w:tcPr>
            <w:tcW w:w="850" w:type="dxa"/>
            <w:vAlign w:val="center"/>
          </w:tcPr>
          <w:p w:rsidR="000628C9" w:rsidRPr="00532F88" w:rsidRDefault="004D04AF" w:rsidP="000F2EF6">
            <w:pPr>
              <w:pStyle w:val="a8"/>
              <w:adjustRightInd w:val="0"/>
              <w:spacing w:line="240" w:lineRule="auto"/>
              <w:ind w:firstLineChars="0" w:firstLine="0"/>
              <w:jc w:val="center"/>
              <w:rPr>
                <w:rFonts w:ascii="宋体" w:hAnsi="宋体"/>
                <w:sz w:val="15"/>
                <w:szCs w:val="15"/>
              </w:rPr>
            </w:pPr>
            <w:r w:rsidRPr="00636C63">
              <w:rPr>
                <w:rFonts w:ascii="Calibri" w:hAnsi="Courier"/>
                <w:color w:val="000000"/>
                <w:kern w:val="0"/>
                <w:sz w:val="18"/>
                <w:szCs w:val="18"/>
              </w:rPr>
              <w:t>张有林</w:t>
            </w:r>
          </w:p>
        </w:tc>
        <w:tc>
          <w:tcPr>
            <w:tcW w:w="1276" w:type="dxa"/>
            <w:vAlign w:val="center"/>
          </w:tcPr>
          <w:p w:rsidR="000628C9" w:rsidRPr="00532F88" w:rsidRDefault="004D04AF" w:rsidP="00FC570B">
            <w:pPr>
              <w:pStyle w:val="a8"/>
              <w:adjustRightInd w:val="0"/>
              <w:spacing w:line="240" w:lineRule="auto"/>
              <w:ind w:firstLineChars="0" w:firstLine="0"/>
              <w:jc w:val="center"/>
              <w:rPr>
                <w:rFonts w:ascii="宋体" w:hAnsi="宋体"/>
                <w:sz w:val="15"/>
                <w:szCs w:val="15"/>
              </w:rPr>
            </w:pPr>
            <w:r w:rsidRPr="00636C63">
              <w:rPr>
                <w:rFonts w:ascii="Calibri" w:hAnsi="Courier"/>
                <w:color w:val="000000"/>
                <w:kern w:val="0"/>
                <w:sz w:val="18"/>
                <w:szCs w:val="18"/>
              </w:rPr>
              <w:t>张有林</w:t>
            </w:r>
            <w:r w:rsidRPr="00636C63">
              <w:rPr>
                <w:rFonts w:ascii="Calibri" w:hAnsi="Courier"/>
                <w:color w:val="000000"/>
                <w:kern w:val="0"/>
                <w:sz w:val="18"/>
                <w:szCs w:val="18"/>
              </w:rPr>
              <w:t>,</w:t>
            </w:r>
            <w:r w:rsidRPr="00636C63">
              <w:rPr>
                <w:rFonts w:ascii="Calibri" w:hAnsi="Courier"/>
                <w:color w:val="000000"/>
                <w:kern w:val="0"/>
                <w:sz w:val="18"/>
                <w:szCs w:val="18"/>
              </w:rPr>
              <w:t>张润光</w:t>
            </w:r>
          </w:p>
        </w:tc>
        <w:tc>
          <w:tcPr>
            <w:tcW w:w="709" w:type="dxa"/>
            <w:vAlign w:val="center"/>
          </w:tcPr>
          <w:p w:rsidR="000628C9" w:rsidRPr="00E579E1" w:rsidRDefault="000628C9" w:rsidP="00FC570B">
            <w:pPr>
              <w:pStyle w:val="a8"/>
              <w:adjustRightInd w:val="0"/>
              <w:spacing w:line="240" w:lineRule="auto"/>
              <w:ind w:firstLineChars="0" w:firstLine="0"/>
              <w:jc w:val="center"/>
              <w:outlineLvl w:val="1"/>
              <w:rPr>
                <w:rFonts w:ascii="宋体" w:hAnsi="宋体"/>
                <w:sz w:val="21"/>
                <w:szCs w:val="21"/>
              </w:rPr>
            </w:pPr>
          </w:p>
        </w:tc>
        <w:tc>
          <w:tcPr>
            <w:tcW w:w="655" w:type="dxa"/>
            <w:vAlign w:val="center"/>
          </w:tcPr>
          <w:p w:rsidR="000628C9" w:rsidRPr="00E579E1" w:rsidRDefault="000628C9" w:rsidP="00FC570B">
            <w:pPr>
              <w:pStyle w:val="a8"/>
              <w:adjustRightInd w:val="0"/>
              <w:spacing w:line="240" w:lineRule="auto"/>
              <w:ind w:firstLineChars="0" w:firstLine="0"/>
              <w:jc w:val="center"/>
              <w:outlineLvl w:val="1"/>
              <w:rPr>
                <w:rFonts w:ascii="宋体" w:hAnsi="宋体"/>
                <w:sz w:val="21"/>
                <w:szCs w:val="21"/>
              </w:rPr>
            </w:pPr>
          </w:p>
        </w:tc>
        <w:tc>
          <w:tcPr>
            <w:tcW w:w="1078" w:type="dxa"/>
            <w:vAlign w:val="center"/>
          </w:tcPr>
          <w:p w:rsidR="000628C9" w:rsidRPr="00A97A25" w:rsidRDefault="000628C9" w:rsidP="00FC570B">
            <w:pPr>
              <w:pStyle w:val="a8"/>
              <w:adjustRightInd w:val="0"/>
              <w:spacing w:line="240" w:lineRule="auto"/>
              <w:ind w:firstLineChars="0" w:firstLine="0"/>
              <w:jc w:val="center"/>
              <w:outlineLvl w:val="1"/>
              <w:rPr>
                <w:rFonts w:ascii="宋体" w:hAnsi="宋体"/>
                <w:color w:val="000000"/>
                <w:sz w:val="21"/>
                <w:szCs w:val="21"/>
              </w:rPr>
            </w:pPr>
            <w:r w:rsidRPr="00A97A25">
              <w:rPr>
                <w:rFonts w:ascii="宋体" w:hAnsi="宋体" w:hint="eastAsia"/>
                <w:color w:val="000000"/>
                <w:sz w:val="21"/>
                <w:szCs w:val="21"/>
              </w:rPr>
              <w:t>是</w:t>
            </w:r>
          </w:p>
        </w:tc>
      </w:tr>
      <w:tr w:rsidR="000628C9" w:rsidRPr="00E579E1" w:rsidTr="00FA525C">
        <w:trPr>
          <w:trHeight w:hRule="exact" w:val="712"/>
          <w:jc w:val="center"/>
        </w:trPr>
        <w:tc>
          <w:tcPr>
            <w:tcW w:w="562" w:type="dxa"/>
            <w:vAlign w:val="center"/>
          </w:tcPr>
          <w:p w:rsidR="000628C9" w:rsidRPr="00E579E1" w:rsidRDefault="000628C9" w:rsidP="00FC570B">
            <w:pPr>
              <w:pStyle w:val="a8"/>
              <w:adjustRightInd w:val="0"/>
              <w:spacing w:line="240" w:lineRule="auto"/>
              <w:ind w:firstLineChars="0" w:firstLine="0"/>
              <w:jc w:val="center"/>
              <w:outlineLvl w:val="1"/>
              <w:rPr>
                <w:rFonts w:ascii="宋体" w:hAnsi="宋体"/>
                <w:sz w:val="21"/>
                <w:szCs w:val="21"/>
              </w:rPr>
            </w:pPr>
            <w:r w:rsidRPr="00E579E1">
              <w:rPr>
                <w:rFonts w:ascii="宋体" w:hAnsi="宋体" w:hint="eastAsia"/>
                <w:sz w:val="21"/>
                <w:szCs w:val="21"/>
              </w:rPr>
              <w:t>2</w:t>
            </w:r>
          </w:p>
        </w:tc>
        <w:tc>
          <w:tcPr>
            <w:tcW w:w="3005" w:type="dxa"/>
            <w:gridSpan w:val="2"/>
            <w:vAlign w:val="center"/>
          </w:tcPr>
          <w:p w:rsidR="000628C9" w:rsidRPr="00636C63" w:rsidRDefault="00532F88" w:rsidP="00FC570B">
            <w:pPr>
              <w:rPr>
                <w:rFonts w:ascii="Times New Roman" w:hAnsi="Times New Roman" w:cs="Times New Roman"/>
                <w:sz w:val="18"/>
                <w:szCs w:val="18"/>
              </w:rPr>
            </w:pPr>
            <w:r w:rsidRPr="00636C63">
              <w:rPr>
                <w:rFonts w:ascii="Calibri" w:eastAsia="宋体" w:hAnsi="Courier" w:cs="Times New Roman"/>
                <w:color w:val="000000"/>
                <w:kern w:val="0"/>
                <w:sz w:val="18"/>
                <w:szCs w:val="18"/>
              </w:rPr>
              <w:t>石榴贮期果皮褐变机理的研究</w:t>
            </w:r>
          </w:p>
        </w:tc>
        <w:tc>
          <w:tcPr>
            <w:tcW w:w="1351" w:type="dxa"/>
            <w:vAlign w:val="center"/>
          </w:tcPr>
          <w:p w:rsidR="000628C9" w:rsidRPr="00636C63" w:rsidRDefault="00532F88" w:rsidP="00FC570B">
            <w:pPr>
              <w:pStyle w:val="a8"/>
              <w:adjustRightInd w:val="0"/>
              <w:spacing w:line="240" w:lineRule="auto"/>
              <w:ind w:firstLineChars="0" w:firstLine="0"/>
              <w:outlineLvl w:val="1"/>
              <w:rPr>
                <w:rFonts w:ascii="宋体" w:hAnsi="宋体"/>
                <w:sz w:val="18"/>
                <w:szCs w:val="18"/>
              </w:rPr>
            </w:pPr>
            <w:r w:rsidRPr="00636C63">
              <w:rPr>
                <w:rFonts w:ascii="Calibri" w:hAnsi="Courier"/>
                <w:color w:val="000000"/>
                <w:kern w:val="0"/>
                <w:sz w:val="18"/>
                <w:szCs w:val="18"/>
              </w:rPr>
              <w:t>中国农业科学</w:t>
            </w:r>
          </w:p>
        </w:tc>
        <w:tc>
          <w:tcPr>
            <w:tcW w:w="1349" w:type="dxa"/>
            <w:vAlign w:val="center"/>
          </w:tcPr>
          <w:p w:rsidR="000628C9" w:rsidRPr="00636C63" w:rsidRDefault="00532F88" w:rsidP="00FC570B">
            <w:pPr>
              <w:pStyle w:val="a8"/>
              <w:adjustRightInd w:val="0"/>
              <w:spacing w:line="240" w:lineRule="auto"/>
              <w:ind w:firstLineChars="0" w:firstLine="0"/>
              <w:outlineLvl w:val="1"/>
              <w:rPr>
                <w:rFonts w:ascii="宋体" w:hAnsi="宋体"/>
                <w:sz w:val="18"/>
                <w:szCs w:val="18"/>
              </w:rPr>
            </w:pPr>
            <w:r w:rsidRPr="00636C63">
              <w:rPr>
                <w:rFonts w:ascii="Calibri" w:hAnsi="Courier"/>
                <w:color w:val="000000"/>
                <w:kern w:val="0"/>
                <w:sz w:val="18"/>
                <w:szCs w:val="18"/>
              </w:rPr>
              <w:t>张有林</w:t>
            </w:r>
            <w:r w:rsidRPr="00636C63">
              <w:rPr>
                <w:rFonts w:ascii="Calibri" w:hAnsi="Courier"/>
                <w:color w:val="000000"/>
                <w:kern w:val="0"/>
                <w:sz w:val="18"/>
                <w:szCs w:val="18"/>
              </w:rPr>
              <w:t xml:space="preserve">, </w:t>
            </w:r>
            <w:r w:rsidRPr="00636C63">
              <w:rPr>
                <w:rFonts w:ascii="Calibri" w:hAnsi="Courier"/>
                <w:color w:val="000000"/>
                <w:kern w:val="0"/>
                <w:sz w:val="18"/>
                <w:szCs w:val="18"/>
              </w:rPr>
              <w:t>张润光</w:t>
            </w:r>
          </w:p>
        </w:tc>
        <w:tc>
          <w:tcPr>
            <w:tcW w:w="645" w:type="dxa"/>
          </w:tcPr>
          <w:p w:rsidR="000628C9" w:rsidRPr="00E579E1" w:rsidRDefault="000628C9" w:rsidP="00FC570B">
            <w:pPr>
              <w:pStyle w:val="a8"/>
              <w:adjustRightInd w:val="0"/>
              <w:spacing w:line="240" w:lineRule="auto"/>
              <w:ind w:firstLineChars="0" w:firstLine="0"/>
              <w:jc w:val="center"/>
              <w:outlineLvl w:val="1"/>
              <w:rPr>
                <w:rFonts w:ascii="宋体" w:hAnsi="宋体"/>
                <w:sz w:val="21"/>
                <w:szCs w:val="21"/>
              </w:rPr>
            </w:pPr>
          </w:p>
        </w:tc>
        <w:tc>
          <w:tcPr>
            <w:tcW w:w="1134" w:type="dxa"/>
            <w:vAlign w:val="center"/>
          </w:tcPr>
          <w:p w:rsidR="000628C9" w:rsidRPr="00636C63" w:rsidRDefault="00636C63" w:rsidP="00FC570B">
            <w:pPr>
              <w:pStyle w:val="a8"/>
              <w:adjustRightInd w:val="0"/>
              <w:spacing w:line="240" w:lineRule="auto"/>
              <w:ind w:firstLineChars="0" w:firstLine="0"/>
              <w:jc w:val="center"/>
              <w:outlineLvl w:val="1"/>
              <w:rPr>
                <w:rFonts w:ascii="Times New Roman"/>
                <w:color w:val="000000"/>
                <w:kern w:val="0"/>
                <w:sz w:val="18"/>
                <w:szCs w:val="18"/>
              </w:rPr>
            </w:pPr>
            <w:r w:rsidRPr="00636C63">
              <w:rPr>
                <w:rFonts w:ascii="Times New Roman"/>
                <w:color w:val="000000"/>
                <w:kern w:val="0"/>
                <w:sz w:val="18"/>
                <w:szCs w:val="18"/>
              </w:rPr>
              <w:t>2007, 40(3): 573-581</w:t>
            </w:r>
          </w:p>
        </w:tc>
        <w:tc>
          <w:tcPr>
            <w:tcW w:w="709" w:type="dxa"/>
            <w:vAlign w:val="center"/>
          </w:tcPr>
          <w:p w:rsidR="000628C9" w:rsidRPr="00E579E1" w:rsidRDefault="00636C63" w:rsidP="00FC570B">
            <w:pPr>
              <w:jc w:val="center"/>
              <w:rPr>
                <w:rFonts w:ascii="宋体" w:hAnsi="宋体"/>
                <w:szCs w:val="21"/>
              </w:rPr>
            </w:pPr>
            <w:r w:rsidRPr="00636C63">
              <w:rPr>
                <w:rFonts w:ascii="Times New Roman" w:eastAsia="宋体" w:hAnsi="Times New Roman" w:cs="Times New Roman" w:hint="eastAsia"/>
                <w:color w:val="000000"/>
                <w:kern w:val="0"/>
                <w:sz w:val="18"/>
                <w:szCs w:val="18"/>
              </w:rPr>
              <w:t>2007</w:t>
            </w:r>
          </w:p>
        </w:tc>
        <w:tc>
          <w:tcPr>
            <w:tcW w:w="851" w:type="dxa"/>
            <w:vAlign w:val="center"/>
          </w:tcPr>
          <w:p w:rsidR="000628C9" w:rsidRPr="00E579E1" w:rsidRDefault="00FC570B" w:rsidP="00FC570B">
            <w:pPr>
              <w:pStyle w:val="a8"/>
              <w:adjustRightInd w:val="0"/>
              <w:spacing w:line="240" w:lineRule="auto"/>
              <w:ind w:firstLineChars="0" w:firstLine="0"/>
              <w:jc w:val="center"/>
              <w:outlineLvl w:val="1"/>
              <w:rPr>
                <w:rFonts w:ascii="宋体" w:hAnsi="宋体"/>
                <w:sz w:val="21"/>
                <w:szCs w:val="21"/>
              </w:rPr>
            </w:pPr>
            <w:r w:rsidRPr="00636C63">
              <w:rPr>
                <w:rFonts w:ascii="Calibri" w:hAnsi="Courier"/>
                <w:color w:val="000000"/>
                <w:kern w:val="0"/>
                <w:sz w:val="18"/>
                <w:szCs w:val="18"/>
              </w:rPr>
              <w:t>张有林</w:t>
            </w:r>
          </w:p>
        </w:tc>
        <w:tc>
          <w:tcPr>
            <w:tcW w:w="850" w:type="dxa"/>
            <w:vAlign w:val="center"/>
          </w:tcPr>
          <w:p w:rsidR="000628C9" w:rsidRPr="00E579E1" w:rsidRDefault="00636C63" w:rsidP="00FC570B">
            <w:pPr>
              <w:pStyle w:val="a8"/>
              <w:adjustRightInd w:val="0"/>
              <w:spacing w:line="240" w:lineRule="auto"/>
              <w:ind w:firstLineChars="0" w:firstLine="0"/>
              <w:jc w:val="center"/>
              <w:outlineLvl w:val="1"/>
              <w:rPr>
                <w:rFonts w:ascii="宋体" w:hAnsi="宋体"/>
                <w:sz w:val="21"/>
                <w:szCs w:val="21"/>
              </w:rPr>
            </w:pPr>
            <w:r w:rsidRPr="00636C63">
              <w:rPr>
                <w:rFonts w:ascii="Calibri" w:hAnsi="Courier"/>
                <w:color w:val="000000"/>
                <w:kern w:val="0"/>
                <w:sz w:val="18"/>
                <w:szCs w:val="18"/>
              </w:rPr>
              <w:t>张有林</w:t>
            </w:r>
          </w:p>
        </w:tc>
        <w:tc>
          <w:tcPr>
            <w:tcW w:w="1276" w:type="dxa"/>
          </w:tcPr>
          <w:p w:rsidR="000628C9" w:rsidRPr="00E579E1" w:rsidRDefault="00636C63" w:rsidP="000F2EF6">
            <w:pPr>
              <w:pStyle w:val="a8"/>
              <w:adjustRightInd w:val="0"/>
              <w:spacing w:line="240" w:lineRule="auto"/>
              <w:ind w:firstLineChars="0" w:firstLine="0"/>
              <w:jc w:val="center"/>
              <w:outlineLvl w:val="1"/>
              <w:rPr>
                <w:rFonts w:ascii="宋体" w:hAnsi="宋体"/>
                <w:sz w:val="21"/>
                <w:szCs w:val="21"/>
              </w:rPr>
            </w:pPr>
            <w:r w:rsidRPr="00636C63">
              <w:rPr>
                <w:rFonts w:ascii="Calibri" w:hAnsi="Courier"/>
                <w:color w:val="000000"/>
                <w:kern w:val="0"/>
                <w:sz w:val="18"/>
                <w:szCs w:val="18"/>
              </w:rPr>
              <w:t>张有林</w:t>
            </w:r>
            <w:r w:rsidRPr="00636C63">
              <w:rPr>
                <w:rFonts w:ascii="Calibri" w:hAnsi="Courier"/>
                <w:color w:val="000000"/>
                <w:kern w:val="0"/>
                <w:sz w:val="18"/>
                <w:szCs w:val="18"/>
              </w:rPr>
              <w:t>,</w:t>
            </w:r>
            <w:r w:rsidRPr="00636C63">
              <w:rPr>
                <w:rFonts w:ascii="Calibri" w:hAnsi="Courier"/>
                <w:color w:val="000000"/>
                <w:kern w:val="0"/>
                <w:sz w:val="18"/>
                <w:szCs w:val="18"/>
              </w:rPr>
              <w:t>张润光</w:t>
            </w:r>
          </w:p>
        </w:tc>
        <w:tc>
          <w:tcPr>
            <w:tcW w:w="709" w:type="dxa"/>
            <w:vAlign w:val="center"/>
          </w:tcPr>
          <w:p w:rsidR="000628C9" w:rsidRPr="00E579E1" w:rsidRDefault="000628C9" w:rsidP="00FC570B">
            <w:pPr>
              <w:pStyle w:val="a8"/>
              <w:adjustRightInd w:val="0"/>
              <w:spacing w:line="240" w:lineRule="auto"/>
              <w:ind w:firstLineChars="0" w:firstLine="0"/>
              <w:jc w:val="center"/>
              <w:outlineLvl w:val="1"/>
              <w:rPr>
                <w:rFonts w:ascii="宋体" w:hAnsi="宋体"/>
                <w:sz w:val="21"/>
                <w:szCs w:val="21"/>
              </w:rPr>
            </w:pPr>
          </w:p>
        </w:tc>
        <w:tc>
          <w:tcPr>
            <w:tcW w:w="655" w:type="dxa"/>
            <w:vAlign w:val="center"/>
          </w:tcPr>
          <w:p w:rsidR="000628C9" w:rsidRPr="00E579E1" w:rsidRDefault="000628C9" w:rsidP="00FC570B">
            <w:pPr>
              <w:pStyle w:val="a8"/>
              <w:adjustRightInd w:val="0"/>
              <w:spacing w:line="240" w:lineRule="auto"/>
              <w:ind w:firstLineChars="0" w:firstLine="0"/>
              <w:jc w:val="center"/>
              <w:outlineLvl w:val="1"/>
              <w:rPr>
                <w:rFonts w:ascii="宋体" w:hAnsi="宋体"/>
                <w:sz w:val="21"/>
                <w:szCs w:val="21"/>
              </w:rPr>
            </w:pPr>
          </w:p>
        </w:tc>
        <w:tc>
          <w:tcPr>
            <w:tcW w:w="1078" w:type="dxa"/>
            <w:vAlign w:val="center"/>
          </w:tcPr>
          <w:p w:rsidR="000628C9" w:rsidRPr="00E579E1" w:rsidRDefault="00636C63" w:rsidP="00FC570B">
            <w:pPr>
              <w:pStyle w:val="a8"/>
              <w:adjustRightInd w:val="0"/>
              <w:spacing w:line="240" w:lineRule="auto"/>
              <w:ind w:firstLineChars="0" w:firstLine="0"/>
              <w:jc w:val="center"/>
              <w:outlineLvl w:val="1"/>
              <w:rPr>
                <w:rFonts w:ascii="宋体" w:hAnsi="宋体"/>
                <w:sz w:val="21"/>
                <w:szCs w:val="21"/>
              </w:rPr>
            </w:pPr>
            <w:r>
              <w:rPr>
                <w:rFonts w:ascii="宋体" w:hAnsi="宋体" w:hint="eastAsia"/>
                <w:sz w:val="21"/>
                <w:szCs w:val="21"/>
              </w:rPr>
              <w:t>是</w:t>
            </w:r>
          </w:p>
        </w:tc>
      </w:tr>
      <w:tr w:rsidR="000628C9" w:rsidRPr="00E579E1" w:rsidTr="00FA525C">
        <w:trPr>
          <w:trHeight w:hRule="exact" w:val="897"/>
          <w:jc w:val="center"/>
        </w:trPr>
        <w:tc>
          <w:tcPr>
            <w:tcW w:w="562" w:type="dxa"/>
            <w:vAlign w:val="center"/>
          </w:tcPr>
          <w:p w:rsidR="000628C9" w:rsidRPr="00E579E1" w:rsidRDefault="000628C9" w:rsidP="00FC570B">
            <w:pPr>
              <w:pStyle w:val="a8"/>
              <w:adjustRightInd w:val="0"/>
              <w:spacing w:line="240" w:lineRule="auto"/>
              <w:ind w:firstLineChars="0" w:firstLine="0"/>
              <w:jc w:val="center"/>
              <w:outlineLvl w:val="1"/>
              <w:rPr>
                <w:rFonts w:ascii="宋体" w:hAnsi="宋体"/>
                <w:sz w:val="21"/>
                <w:szCs w:val="21"/>
              </w:rPr>
            </w:pPr>
            <w:r w:rsidRPr="00E579E1">
              <w:rPr>
                <w:rFonts w:ascii="宋体" w:hAnsi="宋体" w:hint="eastAsia"/>
                <w:sz w:val="21"/>
                <w:szCs w:val="21"/>
              </w:rPr>
              <w:t>3</w:t>
            </w:r>
          </w:p>
        </w:tc>
        <w:tc>
          <w:tcPr>
            <w:tcW w:w="3005" w:type="dxa"/>
            <w:gridSpan w:val="2"/>
            <w:vAlign w:val="center"/>
          </w:tcPr>
          <w:p w:rsidR="000628C9" w:rsidRPr="00636C63" w:rsidRDefault="00636C63" w:rsidP="00FC570B">
            <w:pPr>
              <w:rPr>
                <w:rFonts w:hAnsi="Courier"/>
                <w:color w:val="000000"/>
                <w:kern w:val="0"/>
                <w:sz w:val="18"/>
                <w:szCs w:val="18"/>
              </w:rPr>
            </w:pPr>
            <w:r w:rsidRPr="00636C63">
              <w:rPr>
                <w:rFonts w:ascii="Calibri" w:eastAsia="宋体" w:hAnsi="Courier" w:cs="Times New Roman" w:hint="eastAsia"/>
                <w:color w:val="000000"/>
                <w:kern w:val="0"/>
                <w:sz w:val="18"/>
                <w:szCs w:val="18"/>
              </w:rPr>
              <w:t>复合保鲜剂涂膜对石榴果实采后生理、贮藏品质及贮期病害的影响</w:t>
            </w:r>
          </w:p>
        </w:tc>
        <w:tc>
          <w:tcPr>
            <w:tcW w:w="1351" w:type="dxa"/>
            <w:vAlign w:val="center"/>
          </w:tcPr>
          <w:p w:rsidR="000628C9" w:rsidRPr="00E579E1" w:rsidRDefault="00636C63" w:rsidP="00FC570B">
            <w:pPr>
              <w:pStyle w:val="a8"/>
              <w:adjustRightInd w:val="0"/>
              <w:spacing w:line="240" w:lineRule="auto"/>
              <w:ind w:firstLineChars="0" w:firstLine="0"/>
              <w:outlineLvl w:val="1"/>
              <w:rPr>
                <w:rFonts w:ascii="宋体" w:hAnsi="宋体"/>
                <w:sz w:val="21"/>
                <w:szCs w:val="21"/>
              </w:rPr>
            </w:pPr>
            <w:r w:rsidRPr="00636C63">
              <w:rPr>
                <w:rFonts w:ascii="Calibri" w:hAnsi="Courier"/>
                <w:color w:val="000000"/>
                <w:kern w:val="0"/>
                <w:sz w:val="18"/>
                <w:szCs w:val="18"/>
              </w:rPr>
              <w:t>中国农业科学</w:t>
            </w:r>
          </w:p>
        </w:tc>
        <w:tc>
          <w:tcPr>
            <w:tcW w:w="1349" w:type="dxa"/>
            <w:vAlign w:val="center"/>
          </w:tcPr>
          <w:p w:rsidR="000628C9" w:rsidRPr="00636C63" w:rsidRDefault="00636C63" w:rsidP="00FC570B">
            <w:pPr>
              <w:pStyle w:val="a8"/>
              <w:adjustRightInd w:val="0"/>
              <w:spacing w:line="240" w:lineRule="auto"/>
              <w:ind w:firstLineChars="0" w:firstLine="0"/>
              <w:outlineLvl w:val="1"/>
              <w:rPr>
                <w:rFonts w:asciiTheme="minorHAnsi" w:eastAsiaTheme="minorEastAsia" w:hAnsi="Courier" w:cstheme="minorBidi"/>
                <w:color w:val="000000"/>
                <w:kern w:val="0"/>
                <w:sz w:val="18"/>
                <w:szCs w:val="18"/>
              </w:rPr>
            </w:pPr>
            <w:r w:rsidRPr="00636C63">
              <w:rPr>
                <w:rFonts w:ascii="Calibri" w:hAnsi="Courier" w:hint="eastAsia"/>
                <w:color w:val="000000"/>
                <w:kern w:val="0"/>
                <w:sz w:val="18"/>
                <w:szCs w:val="18"/>
              </w:rPr>
              <w:t>张润光</w:t>
            </w:r>
            <w:r w:rsidRPr="00636C63">
              <w:rPr>
                <w:rFonts w:ascii="Calibri" w:hAnsi="Courier" w:hint="eastAsia"/>
                <w:color w:val="000000"/>
                <w:kern w:val="0"/>
                <w:sz w:val="18"/>
                <w:szCs w:val="18"/>
              </w:rPr>
              <w:t>,</w:t>
            </w:r>
            <w:r w:rsidRPr="00636C63">
              <w:rPr>
                <w:rFonts w:ascii="Calibri" w:hAnsi="Courier" w:hint="eastAsia"/>
                <w:color w:val="000000"/>
                <w:kern w:val="0"/>
                <w:sz w:val="18"/>
                <w:szCs w:val="18"/>
              </w:rPr>
              <w:t>田呈瑞</w:t>
            </w:r>
            <w:r w:rsidRPr="00636C63">
              <w:rPr>
                <w:rFonts w:ascii="Calibri" w:hAnsi="Courier" w:hint="eastAsia"/>
                <w:color w:val="000000"/>
                <w:kern w:val="0"/>
                <w:sz w:val="18"/>
                <w:szCs w:val="18"/>
              </w:rPr>
              <w:t>,</w:t>
            </w:r>
            <w:r w:rsidRPr="00636C63">
              <w:rPr>
                <w:rFonts w:ascii="Calibri" w:hAnsi="Courier" w:hint="eastAsia"/>
                <w:color w:val="000000"/>
                <w:kern w:val="0"/>
                <w:sz w:val="18"/>
                <w:szCs w:val="18"/>
              </w:rPr>
              <w:t>张有林</w:t>
            </w:r>
          </w:p>
        </w:tc>
        <w:tc>
          <w:tcPr>
            <w:tcW w:w="645" w:type="dxa"/>
          </w:tcPr>
          <w:p w:rsidR="000628C9" w:rsidRPr="00E579E1" w:rsidRDefault="000628C9" w:rsidP="00FC570B">
            <w:pPr>
              <w:pStyle w:val="a8"/>
              <w:adjustRightInd w:val="0"/>
              <w:spacing w:line="240" w:lineRule="auto"/>
              <w:ind w:firstLineChars="0" w:firstLine="0"/>
              <w:jc w:val="center"/>
              <w:outlineLvl w:val="1"/>
              <w:rPr>
                <w:rFonts w:ascii="宋体" w:hAnsi="宋体"/>
                <w:sz w:val="21"/>
                <w:szCs w:val="21"/>
              </w:rPr>
            </w:pPr>
          </w:p>
        </w:tc>
        <w:tc>
          <w:tcPr>
            <w:tcW w:w="1134" w:type="dxa"/>
            <w:vAlign w:val="center"/>
          </w:tcPr>
          <w:p w:rsidR="000628C9" w:rsidRPr="00636C63" w:rsidRDefault="00AE27E4" w:rsidP="00FC570B">
            <w:pPr>
              <w:pStyle w:val="a8"/>
              <w:adjustRightInd w:val="0"/>
              <w:spacing w:line="240" w:lineRule="auto"/>
              <w:ind w:firstLineChars="0" w:firstLine="0"/>
              <w:jc w:val="center"/>
              <w:outlineLvl w:val="1"/>
              <w:rPr>
                <w:rFonts w:ascii="Times New Roman"/>
                <w:color w:val="000000"/>
                <w:kern w:val="0"/>
                <w:sz w:val="18"/>
                <w:szCs w:val="18"/>
              </w:rPr>
            </w:pPr>
            <w:r w:rsidRPr="00AE27E4">
              <w:rPr>
                <w:rFonts w:ascii="Times New Roman" w:hint="eastAsia"/>
                <w:color w:val="000000"/>
                <w:kern w:val="0"/>
                <w:sz w:val="18"/>
                <w:szCs w:val="18"/>
              </w:rPr>
              <w:t>2016, 49(6):1173-1186</w:t>
            </w:r>
          </w:p>
        </w:tc>
        <w:tc>
          <w:tcPr>
            <w:tcW w:w="709" w:type="dxa"/>
            <w:vAlign w:val="center"/>
          </w:tcPr>
          <w:p w:rsidR="000628C9" w:rsidRPr="00E579E1" w:rsidRDefault="00AE27E4" w:rsidP="00FC570B">
            <w:pPr>
              <w:jc w:val="center"/>
              <w:rPr>
                <w:rFonts w:ascii="宋体" w:hAnsi="宋体"/>
                <w:szCs w:val="21"/>
              </w:rPr>
            </w:pPr>
            <w:r w:rsidRPr="00AE27E4">
              <w:rPr>
                <w:rFonts w:ascii="Times New Roman" w:eastAsia="宋体" w:hAnsi="Times New Roman" w:cs="Times New Roman" w:hint="eastAsia"/>
                <w:color w:val="000000"/>
                <w:kern w:val="0"/>
                <w:sz w:val="18"/>
                <w:szCs w:val="18"/>
              </w:rPr>
              <w:t>2016</w:t>
            </w:r>
          </w:p>
        </w:tc>
        <w:tc>
          <w:tcPr>
            <w:tcW w:w="851" w:type="dxa"/>
            <w:vAlign w:val="center"/>
          </w:tcPr>
          <w:p w:rsidR="000628C9" w:rsidRPr="00E579E1" w:rsidRDefault="00360B07" w:rsidP="00FC570B">
            <w:pPr>
              <w:pStyle w:val="a8"/>
              <w:adjustRightInd w:val="0"/>
              <w:spacing w:line="240" w:lineRule="auto"/>
              <w:ind w:firstLineChars="0" w:firstLine="0"/>
              <w:jc w:val="center"/>
              <w:outlineLvl w:val="1"/>
              <w:rPr>
                <w:rFonts w:ascii="宋体" w:hAnsi="宋体"/>
                <w:sz w:val="21"/>
                <w:szCs w:val="21"/>
              </w:rPr>
            </w:pPr>
            <w:r w:rsidRPr="00636C63">
              <w:rPr>
                <w:rFonts w:ascii="Calibri" w:hAnsi="Courier" w:hint="eastAsia"/>
                <w:color w:val="000000"/>
                <w:kern w:val="0"/>
                <w:sz w:val="18"/>
                <w:szCs w:val="18"/>
              </w:rPr>
              <w:t>张有林</w:t>
            </w:r>
          </w:p>
        </w:tc>
        <w:tc>
          <w:tcPr>
            <w:tcW w:w="850" w:type="dxa"/>
            <w:vAlign w:val="center"/>
          </w:tcPr>
          <w:p w:rsidR="000628C9" w:rsidRPr="00E579E1" w:rsidRDefault="00360B07" w:rsidP="00FC570B">
            <w:pPr>
              <w:pStyle w:val="a8"/>
              <w:adjustRightInd w:val="0"/>
              <w:spacing w:line="240" w:lineRule="auto"/>
              <w:ind w:firstLineChars="0" w:firstLine="0"/>
              <w:jc w:val="center"/>
              <w:outlineLvl w:val="1"/>
              <w:rPr>
                <w:rFonts w:ascii="宋体" w:hAnsi="宋体"/>
                <w:sz w:val="21"/>
                <w:szCs w:val="21"/>
              </w:rPr>
            </w:pPr>
            <w:r w:rsidRPr="00636C63">
              <w:rPr>
                <w:rFonts w:ascii="Calibri" w:hAnsi="Courier" w:hint="eastAsia"/>
                <w:color w:val="000000"/>
                <w:kern w:val="0"/>
                <w:sz w:val="18"/>
                <w:szCs w:val="18"/>
              </w:rPr>
              <w:t>张润光</w:t>
            </w:r>
          </w:p>
        </w:tc>
        <w:tc>
          <w:tcPr>
            <w:tcW w:w="1276" w:type="dxa"/>
          </w:tcPr>
          <w:p w:rsidR="000628C9" w:rsidRPr="00E579E1" w:rsidRDefault="00AE27E4" w:rsidP="00FC570B">
            <w:pPr>
              <w:pStyle w:val="a8"/>
              <w:adjustRightInd w:val="0"/>
              <w:spacing w:line="240" w:lineRule="auto"/>
              <w:ind w:firstLineChars="0" w:firstLine="0"/>
              <w:jc w:val="center"/>
              <w:outlineLvl w:val="1"/>
              <w:rPr>
                <w:rFonts w:ascii="宋体" w:hAnsi="宋体"/>
                <w:sz w:val="21"/>
                <w:szCs w:val="21"/>
              </w:rPr>
            </w:pPr>
            <w:r w:rsidRPr="00636C63">
              <w:rPr>
                <w:rFonts w:ascii="Calibri" w:hAnsi="Courier" w:hint="eastAsia"/>
                <w:color w:val="000000"/>
                <w:kern w:val="0"/>
                <w:sz w:val="18"/>
                <w:szCs w:val="18"/>
              </w:rPr>
              <w:t>张润光</w:t>
            </w:r>
            <w:r w:rsidRPr="00636C63">
              <w:rPr>
                <w:rFonts w:ascii="Calibri" w:hAnsi="Courier" w:hint="eastAsia"/>
                <w:color w:val="000000"/>
                <w:kern w:val="0"/>
                <w:sz w:val="18"/>
                <w:szCs w:val="18"/>
              </w:rPr>
              <w:t>,</w:t>
            </w:r>
            <w:r w:rsidRPr="00636C63">
              <w:rPr>
                <w:rFonts w:ascii="Calibri" w:hAnsi="Courier" w:hint="eastAsia"/>
                <w:color w:val="000000"/>
                <w:kern w:val="0"/>
                <w:sz w:val="18"/>
                <w:szCs w:val="18"/>
              </w:rPr>
              <w:t>田呈瑞</w:t>
            </w:r>
            <w:r w:rsidRPr="00636C63">
              <w:rPr>
                <w:rFonts w:ascii="Calibri" w:hAnsi="Courier" w:hint="eastAsia"/>
                <w:color w:val="000000"/>
                <w:kern w:val="0"/>
                <w:sz w:val="18"/>
                <w:szCs w:val="18"/>
              </w:rPr>
              <w:t>,</w:t>
            </w:r>
            <w:r w:rsidRPr="00636C63">
              <w:rPr>
                <w:rFonts w:ascii="Calibri" w:hAnsi="Courier" w:hint="eastAsia"/>
                <w:color w:val="000000"/>
                <w:kern w:val="0"/>
                <w:sz w:val="18"/>
                <w:szCs w:val="18"/>
              </w:rPr>
              <w:t>张有林</w:t>
            </w:r>
          </w:p>
        </w:tc>
        <w:tc>
          <w:tcPr>
            <w:tcW w:w="709" w:type="dxa"/>
            <w:vAlign w:val="center"/>
          </w:tcPr>
          <w:p w:rsidR="000628C9" w:rsidRPr="00E579E1" w:rsidRDefault="000628C9" w:rsidP="00FC570B">
            <w:pPr>
              <w:pStyle w:val="a8"/>
              <w:adjustRightInd w:val="0"/>
              <w:spacing w:line="240" w:lineRule="auto"/>
              <w:ind w:firstLineChars="0" w:firstLine="0"/>
              <w:jc w:val="center"/>
              <w:outlineLvl w:val="1"/>
              <w:rPr>
                <w:rFonts w:ascii="宋体" w:hAnsi="宋体"/>
                <w:sz w:val="21"/>
                <w:szCs w:val="21"/>
              </w:rPr>
            </w:pPr>
          </w:p>
        </w:tc>
        <w:tc>
          <w:tcPr>
            <w:tcW w:w="655" w:type="dxa"/>
            <w:vAlign w:val="center"/>
          </w:tcPr>
          <w:p w:rsidR="000628C9" w:rsidRPr="00E579E1" w:rsidRDefault="000628C9" w:rsidP="00FC570B">
            <w:pPr>
              <w:pStyle w:val="a8"/>
              <w:adjustRightInd w:val="0"/>
              <w:spacing w:line="240" w:lineRule="auto"/>
              <w:ind w:firstLineChars="0" w:firstLine="0"/>
              <w:jc w:val="center"/>
              <w:outlineLvl w:val="1"/>
              <w:rPr>
                <w:rFonts w:ascii="宋体" w:hAnsi="宋体"/>
                <w:sz w:val="21"/>
                <w:szCs w:val="21"/>
              </w:rPr>
            </w:pPr>
          </w:p>
        </w:tc>
        <w:tc>
          <w:tcPr>
            <w:tcW w:w="1078" w:type="dxa"/>
            <w:vAlign w:val="center"/>
          </w:tcPr>
          <w:p w:rsidR="000628C9" w:rsidRPr="00E579E1" w:rsidRDefault="00360B07" w:rsidP="00FC570B">
            <w:pPr>
              <w:pStyle w:val="a8"/>
              <w:adjustRightInd w:val="0"/>
              <w:spacing w:line="240" w:lineRule="auto"/>
              <w:ind w:firstLineChars="0" w:firstLine="0"/>
              <w:jc w:val="center"/>
              <w:outlineLvl w:val="1"/>
              <w:rPr>
                <w:rFonts w:ascii="宋体" w:hAnsi="宋体"/>
                <w:sz w:val="21"/>
                <w:szCs w:val="21"/>
              </w:rPr>
            </w:pPr>
            <w:r>
              <w:rPr>
                <w:rFonts w:ascii="宋体" w:hAnsi="宋体" w:hint="eastAsia"/>
                <w:sz w:val="21"/>
                <w:szCs w:val="21"/>
              </w:rPr>
              <w:t>是</w:t>
            </w:r>
          </w:p>
        </w:tc>
      </w:tr>
      <w:tr w:rsidR="000628C9" w:rsidRPr="00E579E1" w:rsidTr="00FA525C">
        <w:trPr>
          <w:trHeight w:hRule="exact" w:val="996"/>
          <w:jc w:val="center"/>
        </w:trPr>
        <w:tc>
          <w:tcPr>
            <w:tcW w:w="562" w:type="dxa"/>
            <w:vAlign w:val="center"/>
          </w:tcPr>
          <w:p w:rsidR="000628C9" w:rsidRPr="00E579E1" w:rsidRDefault="000628C9" w:rsidP="00FC570B">
            <w:pPr>
              <w:pStyle w:val="a8"/>
              <w:adjustRightInd w:val="0"/>
              <w:spacing w:line="240" w:lineRule="auto"/>
              <w:ind w:firstLineChars="0" w:firstLine="0"/>
              <w:jc w:val="center"/>
              <w:outlineLvl w:val="1"/>
              <w:rPr>
                <w:rFonts w:ascii="宋体" w:hAnsi="宋体"/>
                <w:sz w:val="21"/>
                <w:szCs w:val="21"/>
              </w:rPr>
            </w:pPr>
            <w:r w:rsidRPr="00E579E1">
              <w:rPr>
                <w:rFonts w:ascii="宋体" w:hAnsi="宋体" w:hint="eastAsia"/>
                <w:sz w:val="21"/>
                <w:szCs w:val="21"/>
              </w:rPr>
              <w:t>4</w:t>
            </w:r>
          </w:p>
        </w:tc>
        <w:tc>
          <w:tcPr>
            <w:tcW w:w="3005" w:type="dxa"/>
            <w:gridSpan w:val="2"/>
            <w:vAlign w:val="center"/>
          </w:tcPr>
          <w:p w:rsidR="000628C9" w:rsidRPr="00636C63" w:rsidRDefault="00360B07" w:rsidP="00FC570B">
            <w:pPr>
              <w:rPr>
                <w:rFonts w:hAnsi="Courier"/>
                <w:color w:val="000000"/>
                <w:kern w:val="0"/>
                <w:sz w:val="18"/>
                <w:szCs w:val="18"/>
              </w:rPr>
            </w:pPr>
            <w:r w:rsidRPr="00360B07">
              <w:rPr>
                <w:rFonts w:ascii="Calibri" w:eastAsia="宋体" w:hAnsi="Courier" w:cs="Times New Roman"/>
                <w:color w:val="000000"/>
                <w:kern w:val="0"/>
                <w:sz w:val="18"/>
                <w:szCs w:val="18"/>
              </w:rPr>
              <w:t>石榴适温气调保鲜技术研究</w:t>
            </w:r>
          </w:p>
        </w:tc>
        <w:tc>
          <w:tcPr>
            <w:tcW w:w="1351" w:type="dxa"/>
            <w:vAlign w:val="center"/>
          </w:tcPr>
          <w:p w:rsidR="000628C9" w:rsidRPr="00360B07" w:rsidRDefault="00360B07" w:rsidP="00FC570B">
            <w:pPr>
              <w:pStyle w:val="a8"/>
              <w:adjustRightInd w:val="0"/>
              <w:spacing w:line="240" w:lineRule="auto"/>
              <w:ind w:firstLineChars="0" w:firstLine="0"/>
              <w:outlineLvl w:val="1"/>
              <w:rPr>
                <w:rFonts w:ascii="宋体" w:hAnsi="宋体"/>
                <w:sz w:val="18"/>
                <w:szCs w:val="18"/>
              </w:rPr>
            </w:pPr>
            <w:r w:rsidRPr="00360B07">
              <w:rPr>
                <w:rFonts w:hAnsi="Courier"/>
                <w:color w:val="000000"/>
                <w:kern w:val="0"/>
                <w:sz w:val="18"/>
                <w:szCs w:val="18"/>
              </w:rPr>
              <w:t>食品科学</w:t>
            </w:r>
          </w:p>
        </w:tc>
        <w:tc>
          <w:tcPr>
            <w:tcW w:w="1349" w:type="dxa"/>
            <w:vAlign w:val="center"/>
          </w:tcPr>
          <w:p w:rsidR="000628C9" w:rsidRPr="00360B07" w:rsidRDefault="00360B07" w:rsidP="00FC570B">
            <w:pPr>
              <w:pStyle w:val="a8"/>
              <w:adjustRightInd w:val="0"/>
              <w:spacing w:line="240" w:lineRule="auto"/>
              <w:ind w:firstLineChars="0" w:firstLine="0"/>
              <w:rPr>
                <w:rFonts w:asciiTheme="minorHAnsi" w:eastAsiaTheme="minorEastAsia" w:hAnsi="Courier" w:cstheme="minorBidi"/>
                <w:color w:val="000000"/>
                <w:kern w:val="0"/>
                <w:sz w:val="18"/>
                <w:szCs w:val="18"/>
              </w:rPr>
            </w:pPr>
            <w:r w:rsidRPr="00360B07">
              <w:rPr>
                <w:rFonts w:hAnsi="Courier"/>
                <w:color w:val="000000"/>
                <w:kern w:val="0"/>
                <w:sz w:val="18"/>
                <w:szCs w:val="18"/>
              </w:rPr>
              <w:t>张润光</w:t>
            </w:r>
            <w:r w:rsidRPr="00360B07">
              <w:rPr>
                <w:color w:val="000000"/>
                <w:kern w:val="0"/>
                <w:sz w:val="18"/>
                <w:szCs w:val="18"/>
              </w:rPr>
              <w:t>,</w:t>
            </w:r>
            <w:r w:rsidRPr="00360B07">
              <w:rPr>
                <w:rFonts w:hAnsi="Courier"/>
                <w:color w:val="000000"/>
                <w:kern w:val="0"/>
                <w:sz w:val="18"/>
                <w:szCs w:val="18"/>
              </w:rPr>
              <w:t>张有林</w:t>
            </w:r>
            <w:r w:rsidRPr="00360B07">
              <w:rPr>
                <w:color w:val="000000"/>
                <w:kern w:val="0"/>
                <w:sz w:val="18"/>
                <w:szCs w:val="18"/>
              </w:rPr>
              <w:t>,</w:t>
            </w:r>
            <w:r w:rsidRPr="00360B07">
              <w:rPr>
                <w:rFonts w:hAnsi="Courier"/>
                <w:color w:val="000000"/>
                <w:kern w:val="0"/>
                <w:sz w:val="18"/>
                <w:szCs w:val="18"/>
              </w:rPr>
              <w:t>陈锦屏</w:t>
            </w:r>
          </w:p>
        </w:tc>
        <w:tc>
          <w:tcPr>
            <w:tcW w:w="645" w:type="dxa"/>
          </w:tcPr>
          <w:p w:rsidR="000628C9" w:rsidRPr="00E579E1" w:rsidRDefault="000628C9" w:rsidP="00FC570B">
            <w:pPr>
              <w:pStyle w:val="a8"/>
              <w:adjustRightInd w:val="0"/>
              <w:spacing w:line="240" w:lineRule="auto"/>
              <w:ind w:firstLineChars="0" w:firstLine="0"/>
              <w:jc w:val="center"/>
              <w:outlineLvl w:val="1"/>
              <w:rPr>
                <w:rFonts w:ascii="宋体" w:hAnsi="宋体"/>
                <w:sz w:val="21"/>
                <w:szCs w:val="21"/>
              </w:rPr>
            </w:pPr>
          </w:p>
        </w:tc>
        <w:tc>
          <w:tcPr>
            <w:tcW w:w="1134" w:type="dxa"/>
            <w:vAlign w:val="center"/>
          </w:tcPr>
          <w:p w:rsidR="000628C9" w:rsidRPr="00FC570B" w:rsidRDefault="00FC570B" w:rsidP="00FC570B">
            <w:pPr>
              <w:pStyle w:val="a8"/>
              <w:adjustRightInd w:val="0"/>
              <w:spacing w:line="240" w:lineRule="auto"/>
              <w:ind w:firstLineChars="0" w:firstLine="0"/>
              <w:jc w:val="center"/>
              <w:outlineLvl w:val="1"/>
              <w:rPr>
                <w:rFonts w:ascii="Times New Roman"/>
                <w:sz w:val="18"/>
                <w:szCs w:val="18"/>
              </w:rPr>
            </w:pPr>
            <w:r w:rsidRPr="00FC570B">
              <w:rPr>
                <w:rFonts w:ascii="Times New Roman"/>
                <w:color w:val="000000"/>
                <w:kern w:val="0"/>
                <w:sz w:val="18"/>
                <w:szCs w:val="18"/>
              </w:rPr>
              <w:t>2006, 27(2): 259-262</w:t>
            </w:r>
          </w:p>
        </w:tc>
        <w:tc>
          <w:tcPr>
            <w:tcW w:w="709" w:type="dxa"/>
            <w:vAlign w:val="center"/>
          </w:tcPr>
          <w:p w:rsidR="000628C9" w:rsidRPr="00FC570B" w:rsidRDefault="00FC570B" w:rsidP="00FC570B">
            <w:pPr>
              <w:jc w:val="center"/>
              <w:rPr>
                <w:rFonts w:ascii="Times New Roman" w:eastAsia="宋体" w:hAnsi="Times New Roman" w:cs="Times New Roman"/>
                <w:color w:val="000000"/>
                <w:kern w:val="0"/>
                <w:sz w:val="18"/>
                <w:szCs w:val="18"/>
              </w:rPr>
            </w:pPr>
            <w:r w:rsidRPr="00FC570B">
              <w:rPr>
                <w:rFonts w:ascii="Times New Roman" w:eastAsia="宋体" w:hAnsi="Times New Roman" w:cs="Times New Roman" w:hint="eastAsia"/>
                <w:color w:val="000000"/>
                <w:kern w:val="0"/>
                <w:sz w:val="18"/>
                <w:szCs w:val="18"/>
              </w:rPr>
              <w:t>2006</w:t>
            </w:r>
          </w:p>
        </w:tc>
        <w:tc>
          <w:tcPr>
            <w:tcW w:w="851" w:type="dxa"/>
            <w:vAlign w:val="center"/>
          </w:tcPr>
          <w:p w:rsidR="000628C9" w:rsidRPr="00E579E1" w:rsidRDefault="00FC570B" w:rsidP="00FC570B">
            <w:pPr>
              <w:pStyle w:val="a8"/>
              <w:adjustRightInd w:val="0"/>
              <w:spacing w:line="240" w:lineRule="auto"/>
              <w:ind w:firstLineChars="0" w:firstLine="0"/>
              <w:jc w:val="center"/>
              <w:outlineLvl w:val="1"/>
              <w:rPr>
                <w:rFonts w:ascii="宋体" w:hAnsi="宋体"/>
                <w:sz w:val="21"/>
                <w:szCs w:val="21"/>
              </w:rPr>
            </w:pPr>
            <w:r w:rsidRPr="00636C63">
              <w:rPr>
                <w:rFonts w:ascii="Calibri" w:hAnsi="Courier" w:hint="eastAsia"/>
                <w:color w:val="000000"/>
                <w:kern w:val="0"/>
                <w:sz w:val="18"/>
                <w:szCs w:val="18"/>
              </w:rPr>
              <w:t>张有林</w:t>
            </w:r>
          </w:p>
        </w:tc>
        <w:tc>
          <w:tcPr>
            <w:tcW w:w="850" w:type="dxa"/>
            <w:vAlign w:val="center"/>
          </w:tcPr>
          <w:p w:rsidR="000628C9" w:rsidRPr="00E579E1" w:rsidRDefault="00FC570B" w:rsidP="00FC570B">
            <w:pPr>
              <w:pStyle w:val="a8"/>
              <w:adjustRightInd w:val="0"/>
              <w:spacing w:line="240" w:lineRule="auto"/>
              <w:ind w:firstLineChars="0" w:firstLine="0"/>
              <w:jc w:val="center"/>
              <w:outlineLvl w:val="1"/>
              <w:rPr>
                <w:rFonts w:ascii="宋体" w:hAnsi="宋体"/>
                <w:sz w:val="21"/>
                <w:szCs w:val="21"/>
              </w:rPr>
            </w:pPr>
            <w:r w:rsidRPr="00636C63">
              <w:rPr>
                <w:rFonts w:ascii="Calibri" w:hAnsi="Courier" w:hint="eastAsia"/>
                <w:color w:val="000000"/>
                <w:kern w:val="0"/>
                <w:sz w:val="18"/>
                <w:szCs w:val="18"/>
              </w:rPr>
              <w:t>张润光</w:t>
            </w:r>
          </w:p>
        </w:tc>
        <w:tc>
          <w:tcPr>
            <w:tcW w:w="1276" w:type="dxa"/>
            <w:vAlign w:val="center"/>
          </w:tcPr>
          <w:p w:rsidR="000628C9" w:rsidRPr="00E579E1" w:rsidRDefault="00FC570B" w:rsidP="00FC570B">
            <w:pPr>
              <w:pStyle w:val="a8"/>
              <w:adjustRightInd w:val="0"/>
              <w:spacing w:line="240" w:lineRule="auto"/>
              <w:ind w:firstLineChars="0" w:firstLine="0"/>
              <w:jc w:val="center"/>
              <w:outlineLvl w:val="1"/>
              <w:rPr>
                <w:rFonts w:ascii="宋体" w:hAnsi="宋体"/>
                <w:sz w:val="21"/>
                <w:szCs w:val="21"/>
              </w:rPr>
            </w:pPr>
            <w:r w:rsidRPr="00636C63">
              <w:rPr>
                <w:rFonts w:ascii="Calibri" w:hAnsi="Courier" w:hint="eastAsia"/>
                <w:color w:val="000000"/>
                <w:kern w:val="0"/>
                <w:sz w:val="18"/>
                <w:szCs w:val="18"/>
              </w:rPr>
              <w:t>张润光</w:t>
            </w:r>
            <w:r w:rsidRPr="00636C63">
              <w:rPr>
                <w:rFonts w:ascii="Calibri" w:hAnsi="Courier" w:hint="eastAsia"/>
                <w:color w:val="000000"/>
                <w:kern w:val="0"/>
                <w:sz w:val="18"/>
                <w:szCs w:val="18"/>
              </w:rPr>
              <w:t>,</w:t>
            </w:r>
            <w:r w:rsidRPr="00636C63">
              <w:rPr>
                <w:rFonts w:ascii="Calibri" w:hAnsi="Courier" w:hint="eastAsia"/>
                <w:color w:val="000000"/>
                <w:kern w:val="0"/>
                <w:sz w:val="18"/>
                <w:szCs w:val="18"/>
              </w:rPr>
              <w:t>田呈瑞</w:t>
            </w:r>
            <w:r w:rsidRPr="00636C63">
              <w:rPr>
                <w:rFonts w:ascii="Calibri" w:hAnsi="Courier" w:hint="eastAsia"/>
                <w:color w:val="000000"/>
                <w:kern w:val="0"/>
                <w:sz w:val="18"/>
                <w:szCs w:val="18"/>
              </w:rPr>
              <w:t>,</w:t>
            </w:r>
            <w:r w:rsidRPr="00636C63">
              <w:rPr>
                <w:rFonts w:ascii="Calibri" w:hAnsi="Courier" w:hint="eastAsia"/>
                <w:color w:val="000000"/>
                <w:kern w:val="0"/>
                <w:sz w:val="18"/>
                <w:szCs w:val="18"/>
              </w:rPr>
              <w:t>张有林</w:t>
            </w:r>
          </w:p>
        </w:tc>
        <w:tc>
          <w:tcPr>
            <w:tcW w:w="709" w:type="dxa"/>
            <w:vAlign w:val="center"/>
          </w:tcPr>
          <w:p w:rsidR="000628C9" w:rsidRPr="00E579E1" w:rsidRDefault="000628C9" w:rsidP="00FC570B">
            <w:pPr>
              <w:pStyle w:val="a8"/>
              <w:adjustRightInd w:val="0"/>
              <w:spacing w:line="240" w:lineRule="auto"/>
              <w:ind w:firstLineChars="0" w:firstLine="0"/>
              <w:jc w:val="center"/>
              <w:outlineLvl w:val="1"/>
              <w:rPr>
                <w:rFonts w:ascii="宋体" w:hAnsi="宋体"/>
                <w:sz w:val="21"/>
                <w:szCs w:val="21"/>
              </w:rPr>
            </w:pPr>
          </w:p>
        </w:tc>
        <w:tc>
          <w:tcPr>
            <w:tcW w:w="655" w:type="dxa"/>
            <w:vAlign w:val="center"/>
          </w:tcPr>
          <w:p w:rsidR="000628C9" w:rsidRPr="00E579E1" w:rsidRDefault="000628C9" w:rsidP="00FC570B">
            <w:pPr>
              <w:pStyle w:val="a8"/>
              <w:adjustRightInd w:val="0"/>
              <w:spacing w:line="240" w:lineRule="auto"/>
              <w:ind w:firstLineChars="0" w:firstLine="0"/>
              <w:jc w:val="center"/>
              <w:outlineLvl w:val="1"/>
              <w:rPr>
                <w:rFonts w:ascii="宋体" w:hAnsi="宋体"/>
                <w:sz w:val="21"/>
                <w:szCs w:val="21"/>
              </w:rPr>
            </w:pPr>
          </w:p>
        </w:tc>
        <w:tc>
          <w:tcPr>
            <w:tcW w:w="1078" w:type="dxa"/>
            <w:vAlign w:val="center"/>
          </w:tcPr>
          <w:p w:rsidR="000628C9" w:rsidRPr="00E579E1" w:rsidRDefault="00FC570B" w:rsidP="00FC570B">
            <w:pPr>
              <w:pStyle w:val="a8"/>
              <w:adjustRightInd w:val="0"/>
              <w:spacing w:line="240" w:lineRule="auto"/>
              <w:ind w:firstLineChars="0" w:firstLine="0"/>
              <w:jc w:val="center"/>
              <w:outlineLvl w:val="1"/>
              <w:rPr>
                <w:rFonts w:ascii="宋体" w:hAnsi="宋体"/>
                <w:sz w:val="21"/>
                <w:szCs w:val="21"/>
              </w:rPr>
            </w:pPr>
            <w:r>
              <w:rPr>
                <w:rFonts w:ascii="宋体" w:hAnsi="宋体" w:hint="eastAsia"/>
                <w:sz w:val="21"/>
                <w:szCs w:val="21"/>
              </w:rPr>
              <w:t>是</w:t>
            </w:r>
          </w:p>
        </w:tc>
      </w:tr>
      <w:tr w:rsidR="000628C9" w:rsidRPr="00E579E1" w:rsidTr="00FA525C">
        <w:trPr>
          <w:trHeight w:hRule="exact" w:val="998"/>
          <w:jc w:val="center"/>
        </w:trPr>
        <w:tc>
          <w:tcPr>
            <w:tcW w:w="562" w:type="dxa"/>
            <w:vAlign w:val="center"/>
          </w:tcPr>
          <w:p w:rsidR="000628C9" w:rsidRPr="00E579E1" w:rsidRDefault="000628C9" w:rsidP="00FC570B">
            <w:pPr>
              <w:pStyle w:val="a8"/>
              <w:adjustRightInd w:val="0"/>
              <w:spacing w:line="240" w:lineRule="auto"/>
              <w:ind w:firstLineChars="0" w:firstLine="0"/>
              <w:jc w:val="center"/>
              <w:outlineLvl w:val="1"/>
              <w:rPr>
                <w:rFonts w:ascii="宋体" w:hAnsi="宋体"/>
                <w:sz w:val="21"/>
                <w:szCs w:val="21"/>
              </w:rPr>
            </w:pPr>
            <w:r w:rsidRPr="00E579E1">
              <w:rPr>
                <w:rFonts w:ascii="宋体" w:hAnsi="宋体" w:hint="eastAsia"/>
                <w:sz w:val="21"/>
                <w:szCs w:val="21"/>
              </w:rPr>
              <w:t>5</w:t>
            </w:r>
          </w:p>
        </w:tc>
        <w:tc>
          <w:tcPr>
            <w:tcW w:w="3005" w:type="dxa"/>
            <w:gridSpan w:val="2"/>
          </w:tcPr>
          <w:p w:rsidR="000628C9" w:rsidRPr="00E579E1" w:rsidRDefault="00FC570B" w:rsidP="00FC570B">
            <w:r w:rsidRPr="00FC570B">
              <w:rPr>
                <w:rFonts w:ascii="Calibri" w:eastAsia="宋体" w:hAnsi="Courier" w:cs="Times New Roman"/>
                <w:color w:val="000000"/>
                <w:kern w:val="0"/>
                <w:sz w:val="18"/>
                <w:szCs w:val="18"/>
              </w:rPr>
              <w:t>石榴贮藏期间褐腐病病原菌的分离、鉴定及不同理化因素对其生长繁殖的影响</w:t>
            </w:r>
          </w:p>
        </w:tc>
        <w:tc>
          <w:tcPr>
            <w:tcW w:w="1351" w:type="dxa"/>
            <w:vAlign w:val="center"/>
          </w:tcPr>
          <w:p w:rsidR="000628C9" w:rsidRPr="00360B07" w:rsidRDefault="00FC570B" w:rsidP="00FC570B">
            <w:pPr>
              <w:pStyle w:val="a8"/>
              <w:adjustRightInd w:val="0"/>
              <w:spacing w:line="240" w:lineRule="auto"/>
              <w:ind w:firstLineChars="0" w:firstLine="0"/>
              <w:outlineLvl w:val="1"/>
              <w:rPr>
                <w:rFonts w:ascii="宋体" w:hAnsi="宋体"/>
                <w:sz w:val="18"/>
                <w:szCs w:val="18"/>
              </w:rPr>
            </w:pPr>
            <w:r w:rsidRPr="00FC570B">
              <w:rPr>
                <w:rFonts w:hAnsi="Courier"/>
                <w:color w:val="000000"/>
                <w:kern w:val="0"/>
                <w:sz w:val="18"/>
                <w:szCs w:val="18"/>
              </w:rPr>
              <w:t>食品工业科技</w:t>
            </w:r>
          </w:p>
        </w:tc>
        <w:tc>
          <w:tcPr>
            <w:tcW w:w="1349" w:type="dxa"/>
            <w:vAlign w:val="center"/>
          </w:tcPr>
          <w:p w:rsidR="000628C9" w:rsidRPr="00FC570B" w:rsidRDefault="00FC570B" w:rsidP="00FC570B">
            <w:pPr>
              <w:pStyle w:val="a8"/>
              <w:adjustRightInd w:val="0"/>
              <w:spacing w:line="240" w:lineRule="auto"/>
              <w:ind w:firstLineChars="0" w:firstLine="0"/>
              <w:outlineLvl w:val="1"/>
              <w:rPr>
                <w:rFonts w:ascii="宋体" w:hAnsi="宋体"/>
                <w:sz w:val="18"/>
                <w:szCs w:val="18"/>
              </w:rPr>
            </w:pPr>
            <w:r w:rsidRPr="00FC570B">
              <w:rPr>
                <w:color w:val="000000"/>
                <w:kern w:val="0"/>
                <w:sz w:val="18"/>
                <w:szCs w:val="18"/>
              </w:rPr>
              <w:t>张润光</w:t>
            </w:r>
            <w:r w:rsidRPr="00FC570B">
              <w:rPr>
                <w:color w:val="000000"/>
                <w:kern w:val="0"/>
                <w:sz w:val="18"/>
                <w:szCs w:val="18"/>
              </w:rPr>
              <w:t>,</w:t>
            </w:r>
            <w:r w:rsidRPr="00FC570B">
              <w:rPr>
                <w:color w:val="000000"/>
                <w:kern w:val="0"/>
                <w:sz w:val="18"/>
                <w:szCs w:val="18"/>
              </w:rPr>
              <w:t>张有林</w:t>
            </w:r>
            <w:r w:rsidRPr="00FC570B">
              <w:rPr>
                <w:color w:val="000000"/>
                <w:kern w:val="0"/>
                <w:sz w:val="18"/>
                <w:szCs w:val="18"/>
              </w:rPr>
              <w:t>,</w:t>
            </w:r>
            <w:r w:rsidRPr="00FC570B">
              <w:rPr>
                <w:color w:val="000000"/>
                <w:kern w:val="0"/>
                <w:sz w:val="18"/>
                <w:szCs w:val="18"/>
              </w:rPr>
              <w:t>赵蕾丹</w:t>
            </w:r>
            <w:r>
              <w:rPr>
                <w:rFonts w:hint="eastAsia"/>
                <w:color w:val="000000"/>
                <w:kern w:val="0"/>
                <w:sz w:val="18"/>
                <w:szCs w:val="18"/>
              </w:rPr>
              <w:t>等</w:t>
            </w:r>
          </w:p>
        </w:tc>
        <w:tc>
          <w:tcPr>
            <w:tcW w:w="645" w:type="dxa"/>
          </w:tcPr>
          <w:p w:rsidR="000628C9" w:rsidRPr="00FC570B" w:rsidRDefault="000628C9" w:rsidP="00FC570B">
            <w:pPr>
              <w:pStyle w:val="a8"/>
              <w:adjustRightInd w:val="0"/>
              <w:spacing w:line="240" w:lineRule="auto"/>
              <w:ind w:firstLineChars="0" w:firstLine="0"/>
              <w:jc w:val="center"/>
              <w:outlineLvl w:val="1"/>
              <w:rPr>
                <w:rFonts w:ascii="宋体" w:hAnsi="宋体"/>
                <w:sz w:val="21"/>
                <w:szCs w:val="21"/>
              </w:rPr>
            </w:pPr>
          </w:p>
        </w:tc>
        <w:tc>
          <w:tcPr>
            <w:tcW w:w="1134" w:type="dxa"/>
            <w:vAlign w:val="center"/>
          </w:tcPr>
          <w:p w:rsidR="000628C9" w:rsidRPr="00FC570B" w:rsidRDefault="00FC570B" w:rsidP="00FC570B">
            <w:pPr>
              <w:pStyle w:val="a8"/>
              <w:adjustRightInd w:val="0"/>
              <w:spacing w:line="240" w:lineRule="auto"/>
              <w:ind w:firstLineChars="0" w:firstLine="0"/>
              <w:jc w:val="center"/>
              <w:outlineLvl w:val="1"/>
              <w:rPr>
                <w:rFonts w:ascii="Times New Roman"/>
                <w:sz w:val="18"/>
                <w:szCs w:val="18"/>
              </w:rPr>
            </w:pPr>
            <w:r w:rsidRPr="00FC570B">
              <w:rPr>
                <w:rFonts w:ascii="Times New Roman"/>
                <w:color w:val="000000"/>
                <w:kern w:val="0"/>
                <w:sz w:val="18"/>
                <w:szCs w:val="18"/>
              </w:rPr>
              <w:t>2012, 33(22): 338-341</w:t>
            </w:r>
          </w:p>
        </w:tc>
        <w:tc>
          <w:tcPr>
            <w:tcW w:w="709" w:type="dxa"/>
            <w:vAlign w:val="center"/>
          </w:tcPr>
          <w:p w:rsidR="000628C9" w:rsidRPr="00FC570B" w:rsidRDefault="00FC570B" w:rsidP="00FC570B">
            <w:pPr>
              <w:jc w:val="center"/>
              <w:rPr>
                <w:rFonts w:ascii="Times New Roman" w:eastAsia="宋体" w:hAnsi="Times New Roman" w:cs="Times New Roman"/>
                <w:color w:val="000000"/>
                <w:kern w:val="0"/>
                <w:sz w:val="18"/>
                <w:szCs w:val="18"/>
              </w:rPr>
            </w:pPr>
            <w:r w:rsidRPr="00FC570B">
              <w:rPr>
                <w:rFonts w:ascii="Times New Roman" w:eastAsia="宋体" w:hAnsi="Times New Roman" w:cs="Times New Roman" w:hint="eastAsia"/>
                <w:color w:val="000000"/>
                <w:kern w:val="0"/>
                <w:sz w:val="18"/>
                <w:szCs w:val="18"/>
              </w:rPr>
              <w:t>2012</w:t>
            </w:r>
          </w:p>
        </w:tc>
        <w:tc>
          <w:tcPr>
            <w:tcW w:w="851" w:type="dxa"/>
            <w:vAlign w:val="center"/>
          </w:tcPr>
          <w:p w:rsidR="000628C9" w:rsidRPr="00E579E1" w:rsidRDefault="00FC570B" w:rsidP="00FC570B">
            <w:pPr>
              <w:pStyle w:val="a8"/>
              <w:adjustRightInd w:val="0"/>
              <w:spacing w:line="240" w:lineRule="auto"/>
              <w:ind w:firstLineChars="0" w:firstLine="0"/>
              <w:jc w:val="center"/>
              <w:outlineLvl w:val="1"/>
              <w:rPr>
                <w:rFonts w:ascii="宋体" w:hAnsi="宋体"/>
                <w:sz w:val="21"/>
                <w:szCs w:val="21"/>
              </w:rPr>
            </w:pPr>
            <w:r w:rsidRPr="00636C63">
              <w:rPr>
                <w:rFonts w:ascii="Calibri" w:hAnsi="Courier" w:hint="eastAsia"/>
                <w:color w:val="000000"/>
                <w:kern w:val="0"/>
                <w:sz w:val="18"/>
                <w:szCs w:val="18"/>
              </w:rPr>
              <w:t>张有林</w:t>
            </w:r>
          </w:p>
        </w:tc>
        <w:tc>
          <w:tcPr>
            <w:tcW w:w="850" w:type="dxa"/>
            <w:vAlign w:val="center"/>
          </w:tcPr>
          <w:p w:rsidR="000628C9" w:rsidRPr="00E579E1" w:rsidRDefault="00FC570B" w:rsidP="00FC570B">
            <w:pPr>
              <w:pStyle w:val="a8"/>
              <w:adjustRightInd w:val="0"/>
              <w:spacing w:line="240" w:lineRule="auto"/>
              <w:ind w:firstLineChars="0" w:firstLine="0"/>
              <w:jc w:val="center"/>
              <w:outlineLvl w:val="1"/>
              <w:rPr>
                <w:rFonts w:ascii="宋体" w:hAnsi="宋体"/>
                <w:sz w:val="21"/>
                <w:szCs w:val="21"/>
              </w:rPr>
            </w:pPr>
            <w:r w:rsidRPr="00636C63">
              <w:rPr>
                <w:rFonts w:ascii="Calibri" w:hAnsi="Courier" w:hint="eastAsia"/>
                <w:color w:val="000000"/>
                <w:kern w:val="0"/>
                <w:sz w:val="18"/>
                <w:szCs w:val="18"/>
              </w:rPr>
              <w:t>张润光</w:t>
            </w:r>
          </w:p>
        </w:tc>
        <w:tc>
          <w:tcPr>
            <w:tcW w:w="1276" w:type="dxa"/>
            <w:vAlign w:val="center"/>
          </w:tcPr>
          <w:p w:rsidR="000628C9" w:rsidRPr="00E579E1" w:rsidRDefault="00FC570B" w:rsidP="00FC570B">
            <w:pPr>
              <w:pStyle w:val="a8"/>
              <w:adjustRightInd w:val="0"/>
              <w:spacing w:line="240" w:lineRule="auto"/>
              <w:ind w:firstLineChars="0" w:firstLine="0"/>
              <w:jc w:val="center"/>
              <w:outlineLvl w:val="1"/>
              <w:rPr>
                <w:rFonts w:ascii="宋体" w:hAnsi="宋体"/>
                <w:sz w:val="21"/>
                <w:szCs w:val="21"/>
              </w:rPr>
            </w:pPr>
            <w:r w:rsidRPr="00636C63">
              <w:rPr>
                <w:rFonts w:ascii="Calibri" w:hAnsi="Courier" w:hint="eastAsia"/>
                <w:color w:val="000000"/>
                <w:kern w:val="0"/>
                <w:sz w:val="18"/>
                <w:szCs w:val="18"/>
              </w:rPr>
              <w:t>张润光</w:t>
            </w:r>
            <w:r w:rsidRPr="00636C63">
              <w:rPr>
                <w:rFonts w:ascii="Calibri" w:hAnsi="Courier" w:hint="eastAsia"/>
                <w:color w:val="000000"/>
                <w:kern w:val="0"/>
                <w:sz w:val="18"/>
                <w:szCs w:val="18"/>
              </w:rPr>
              <w:t>,</w:t>
            </w:r>
            <w:r w:rsidRPr="00636C63">
              <w:rPr>
                <w:rFonts w:ascii="Calibri" w:hAnsi="Courier" w:hint="eastAsia"/>
                <w:color w:val="000000"/>
                <w:kern w:val="0"/>
                <w:sz w:val="18"/>
                <w:szCs w:val="18"/>
              </w:rPr>
              <w:t>田呈瑞</w:t>
            </w:r>
            <w:r w:rsidRPr="00636C63">
              <w:rPr>
                <w:rFonts w:ascii="Calibri" w:hAnsi="Courier" w:hint="eastAsia"/>
                <w:color w:val="000000"/>
                <w:kern w:val="0"/>
                <w:sz w:val="18"/>
                <w:szCs w:val="18"/>
              </w:rPr>
              <w:t>,</w:t>
            </w:r>
            <w:r w:rsidRPr="00636C63">
              <w:rPr>
                <w:rFonts w:ascii="Calibri" w:hAnsi="Courier" w:hint="eastAsia"/>
                <w:color w:val="000000"/>
                <w:kern w:val="0"/>
                <w:sz w:val="18"/>
                <w:szCs w:val="18"/>
              </w:rPr>
              <w:t>张有林</w:t>
            </w:r>
          </w:p>
        </w:tc>
        <w:tc>
          <w:tcPr>
            <w:tcW w:w="709" w:type="dxa"/>
            <w:vAlign w:val="center"/>
          </w:tcPr>
          <w:p w:rsidR="000628C9" w:rsidRPr="00E579E1" w:rsidRDefault="000628C9" w:rsidP="00FC570B">
            <w:pPr>
              <w:pStyle w:val="a8"/>
              <w:adjustRightInd w:val="0"/>
              <w:spacing w:line="240" w:lineRule="auto"/>
              <w:ind w:firstLineChars="0" w:firstLine="0"/>
              <w:jc w:val="center"/>
              <w:outlineLvl w:val="1"/>
              <w:rPr>
                <w:rFonts w:ascii="宋体" w:hAnsi="宋体"/>
                <w:sz w:val="21"/>
                <w:szCs w:val="21"/>
              </w:rPr>
            </w:pPr>
          </w:p>
        </w:tc>
        <w:tc>
          <w:tcPr>
            <w:tcW w:w="655" w:type="dxa"/>
            <w:vAlign w:val="center"/>
          </w:tcPr>
          <w:p w:rsidR="000628C9" w:rsidRPr="00E579E1" w:rsidRDefault="000628C9" w:rsidP="00FC570B">
            <w:pPr>
              <w:pStyle w:val="a8"/>
              <w:adjustRightInd w:val="0"/>
              <w:spacing w:line="240" w:lineRule="auto"/>
              <w:ind w:firstLineChars="0" w:firstLine="0"/>
              <w:jc w:val="center"/>
              <w:outlineLvl w:val="1"/>
              <w:rPr>
                <w:rFonts w:ascii="宋体" w:hAnsi="宋体"/>
                <w:sz w:val="21"/>
                <w:szCs w:val="21"/>
              </w:rPr>
            </w:pPr>
          </w:p>
        </w:tc>
        <w:tc>
          <w:tcPr>
            <w:tcW w:w="1078" w:type="dxa"/>
            <w:vAlign w:val="center"/>
          </w:tcPr>
          <w:p w:rsidR="000628C9" w:rsidRPr="00E579E1" w:rsidRDefault="00FC570B" w:rsidP="00FC570B">
            <w:pPr>
              <w:pStyle w:val="a8"/>
              <w:adjustRightInd w:val="0"/>
              <w:spacing w:line="240" w:lineRule="auto"/>
              <w:ind w:firstLineChars="0" w:firstLine="0"/>
              <w:jc w:val="center"/>
              <w:outlineLvl w:val="1"/>
              <w:rPr>
                <w:rFonts w:ascii="宋体" w:hAnsi="宋体"/>
                <w:sz w:val="21"/>
                <w:szCs w:val="21"/>
              </w:rPr>
            </w:pPr>
            <w:r>
              <w:rPr>
                <w:rFonts w:ascii="宋体" w:hAnsi="宋体" w:hint="eastAsia"/>
                <w:sz w:val="21"/>
                <w:szCs w:val="21"/>
              </w:rPr>
              <w:t>是</w:t>
            </w:r>
          </w:p>
        </w:tc>
      </w:tr>
      <w:tr w:rsidR="000628C9" w:rsidRPr="00E579E1" w:rsidTr="00360B07">
        <w:trPr>
          <w:trHeight w:val="567"/>
          <w:jc w:val="center"/>
        </w:trPr>
        <w:tc>
          <w:tcPr>
            <w:tcW w:w="11732" w:type="dxa"/>
            <w:gridSpan w:val="11"/>
            <w:vAlign w:val="center"/>
          </w:tcPr>
          <w:p w:rsidR="000628C9" w:rsidRPr="00E579E1" w:rsidRDefault="000628C9" w:rsidP="00FC570B">
            <w:pPr>
              <w:pStyle w:val="a8"/>
              <w:adjustRightInd w:val="0"/>
              <w:spacing w:line="240" w:lineRule="auto"/>
              <w:ind w:firstLineChars="0" w:firstLine="0"/>
              <w:jc w:val="center"/>
              <w:outlineLvl w:val="1"/>
              <w:rPr>
                <w:rFonts w:ascii="宋体" w:hAnsi="宋体"/>
                <w:sz w:val="21"/>
                <w:szCs w:val="21"/>
              </w:rPr>
            </w:pPr>
            <w:r w:rsidRPr="00E579E1">
              <w:rPr>
                <w:rFonts w:ascii="宋体" w:hAnsi="宋体" w:hint="eastAsia"/>
                <w:sz w:val="21"/>
                <w:szCs w:val="21"/>
              </w:rPr>
              <w:t>合  计</w:t>
            </w:r>
          </w:p>
        </w:tc>
        <w:tc>
          <w:tcPr>
            <w:tcW w:w="709" w:type="dxa"/>
            <w:vAlign w:val="center"/>
          </w:tcPr>
          <w:p w:rsidR="000628C9" w:rsidRPr="00E579E1" w:rsidRDefault="000628C9" w:rsidP="00FC570B">
            <w:pPr>
              <w:pStyle w:val="a8"/>
              <w:adjustRightInd w:val="0"/>
              <w:spacing w:line="240" w:lineRule="auto"/>
              <w:ind w:firstLineChars="0" w:firstLine="0"/>
              <w:jc w:val="center"/>
              <w:outlineLvl w:val="1"/>
              <w:rPr>
                <w:rFonts w:ascii="宋体" w:hAnsi="宋体"/>
                <w:sz w:val="21"/>
                <w:szCs w:val="21"/>
              </w:rPr>
            </w:pPr>
          </w:p>
        </w:tc>
        <w:tc>
          <w:tcPr>
            <w:tcW w:w="655" w:type="dxa"/>
            <w:vAlign w:val="center"/>
          </w:tcPr>
          <w:p w:rsidR="000628C9" w:rsidRPr="00E579E1" w:rsidRDefault="000628C9" w:rsidP="00FC570B">
            <w:pPr>
              <w:pStyle w:val="a8"/>
              <w:adjustRightInd w:val="0"/>
              <w:spacing w:line="240" w:lineRule="auto"/>
              <w:ind w:firstLineChars="0" w:firstLine="0"/>
              <w:jc w:val="center"/>
              <w:outlineLvl w:val="1"/>
              <w:rPr>
                <w:rFonts w:ascii="宋体" w:hAnsi="宋体"/>
                <w:sz w:val="21"/>
                <w:szCs w:val="21"/>
              </w:rPr>
            </w:pPr>
          </w:p>
        </w:tc>
        <w:tc>
          <w:tcPr>
            <w:tcW w:w="1078" w:type="dxa"/>
            <w:vAlign w:val="center"/>
          </w:tcPr>
          <w:p w:rsidR="000628C9" w:rsidRPr="00E579E1" w:rsidRDefault="000628C9" w:rsidP="00FC570B">
            <w:pPr>
              <w:pStyle w:val="a8"/>
              <w:adjustRightInd w:val="0"/>
              <w:spacing w:line="240" w:lineRule="auto"/>
              <w:ind w:firstLineChars="0" w:firstLine="0"/>
              <w:jc w:val="center"/>
              <w:outlineLvl w:val="1"/>
              <w:rPr>
                <w:rFonts w:ascii="宋体" w:hAnsi="宋体"/>
                <w:sz w:val="21"/>
                <w:szCs w:val="21"/>
              </w:rPr>
            </w:pPr>
          </w:p>
        </w:tc>
      </w:tr>
      <w:tr w:rsidR="000628C9" w:rsidRPr="00E579E1" w:rsidTr="00532F88">
        <w:trPr>
          <w:trHeight w:val="567"/>
          <w:jc w:val="center"/>
        </w:trPr>
        <w:tc>
          <w:tcPr>
            <w:tcW w:w="1657" w:type="dxa"/>
            <w:gridSpan w:val="2"/>
            <w:vAlign w:val="center"/>
          </w:tcPr>
          <w:p w:rsidR="000628C9" w:rsidRPr="005369F2" w:rsidRDefault="000628C9" w:rsidP="00FC570B">
            <w:pPr>
              <w:pStyle w:val="a8"/>
              <w:adjustRightInd w:val="0"/>
              <w:spacing w:line="240" w:lineRule="auto"/>
              <w:ind w:firstLineChars="0" w:firstLine="0"/>
              <w:jc w:val="center"/>
              <w:outlineLvl w:val="1"/>
              <w:rPr>
                <w:rFonts w:ascii="宋体" w:hAnsi="宋体"/>
                <w:b/>
                <w:bCs/>
                <w:szCs w:val="28"/>
              </w:rPr>
            </w:pPr>
            <w:r w:rsidRPr="005369F2">
              <w:rPr>
                <w:rFonts w:ascii="宋体" w:hAnsi="宋体" w:hint="eastAsia"/>
                <w:sz w:val="21"/>
                <w:szCs w:val="21"/>
              </w:rPr>
              <w:t>补充说明</w:t>
            </w:r>
          </w:p>
        </w:tc>
        <w:tc>
          <w:tcPr>
            <w:tcW w:w="12517" w:type="dxa"/>
            <w:gridSpan w:val="12"/>
            <w:vAlign w:val="center"/>
          </w:tcPr>
          <w:p w:rsidR="000628C9" w:rsidRPr="00E579E1" w:rsidRDefault="000628C9" w:rsidP="00FC570B">
            <w:pPr>
              <w:pStyle w:val="a8"/>
              <w:adjustRightInd w:val="0"/>
              <w:spacing w:line="240" w:lineRule="auto"/>
              <w:ind w:firstLineChars="0" w:firstLine="0"/>
              <w:jc w:val="left"/>
              <w:outlineLvl w:val="1"/>
              <w:rPr>
                <w:rFonts w:ascii="宋体" w:hAnsi="宋体"/>
                <w:sz w:val="21"/>
                <w:szCs w:val="21"/>
              </w:rPr>
            </w:pPr>
          </w:p>
        </w:tc>
      </w:tr>
    </w:tbl>
    <w:p w:rsidR="000628C9" w:rsidRPr="00E579E1" w:rsidRDefault="000628C9" w:rsidP="00FC570B">
      <w:pPr>
        <w:widowControl/>
        <w:jc w:val="center"/>
        <w:rPr>
          <w:rFonts w:ascii="宋体" w:hAnsi="宋体" w:cs="Courier"/>
          <w:b/>
          <w:kern w:val="0"/>
          <w:sz w:val="28"/>
          <w:szCs w:val="28"/>
        </w:rPr>
      </w:pPr>
      <w:r>
        <w:rPr>
          <w:rFonts w:ascii="仿宋_GB2312" w:eastAsia="仿宋_GB2312" w:hAnsi="仿宋_GB2312" w:cs="仿宋_GB2312"/>
          <w:color w:val="FF0000"/>
          <w:spacing w:val="-4"/>
          <w:sz w:val="32"/>
          <w:szCs w:val="32"/>
        </w:rPr>
        <w:br w:type="page"/>
      </w:r>
      <w:r w:rsidRPr="00E579E1">
        <w:rPr>
          <w:rFonts w:ascii="宋体" w:hAnsi="宋体" w:cs="Courier"/>
          <w:b/>
          <w:kern w:val="0"/>
          <w:sz w:val="28"/>
          <w:szCs w:val="28"/>
        </w:rPr>
        <w:lastRenderedPageBreak/>
        <w:t>主要知识产权</w:t>
      </w:r>
      <w:r w:rsidRPr="00E579E1">
        <w:rPr>
          <w:rFonts w:ascii="宋体" w:hAnsi="宋体" w:cs="Courier" w:hint="eastAsia"/>
          <w:b/>
          <w:kern w:val="0"/>
          <w:sz w:val="28"/>
          <w:szCs w:val="28"/>
        </w:rPr>
        <w:t>证明</w:t>
      </w:r>
      <w:r w:rsidRPr="00E579E1">
        <w:rPr>
          <w:rFonts w:ascii="宋体" w:hAnsi="宋体" w:cs="Courier"/>
          <w:b/>
          <w:kern w:val="0"/>
          <w:sz w:val="28"/>
          <w:szCs w:val="28"/>
        </w:rPr>
        <w:t>目录</w:t>
      </w:r>
      <w:r w:rsidRPr="00E579E1">
        <w:rPr>
          <w:rFonts w:ascii="宋体" w:hAnsi="宋体" w:cs="Courier" w:hint="eastAsia"/>
          <w:b/>
          <w:kern w:val="0"/>
          <w:sz w:val="28"/>
          <w:szCs w:val="28"/>
        </w:rPr>
        <w:t>（</w:t>
      </w:r>
      <w:r w:rsidRPr="00E579E1">
        <w:rPr>
          <w:rFonts w:ascii="宋体" w:hAnsi="宋体" w:cs="Courier"/>
          <w:b/>
          <w:kern w:val="0"/>
          <w:sz w:val="28"/>
          <w:szCs w:val="28"/>
        </w:rPr>
        <w:t>限</w:t>
      </w:r>
      <w:r w:rsidRPr="00E579E1">
        <w:rPr>
          <w:rFonts w:ascii="宋体" w:hAnsi="宋体" w:cs="Courier" w:hint="eastAsia"/>
          <w:b/>
          <w:kern w:val="0"/>
          <w:sz w:val="28"/>
          <w:szCs w:val="28"/>
        </w:rPr>
        <w:t>10条）</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526"/>
        <w:gridCol w:w="2819"/>
        <w:gridCol w:w="992"/>
        <w:gridCol w:w="1717"/>
        <w:gridCol w:w="1260"/>
        <w:gridCol w:w="1276"/>
        <w:gridCol w:w="1701"/>
        <w:gridCol w:w="1842"/>
        <w:gridCol w:w="1009"/>
      </w:tblGrid>
      <w:tr w:rsidR="000628C9" w:rsidRPr="00E579E1" w:rsidTr="00C476FC">
        <w:trPr>
          <w:trHeight w:val="567"/>
          <w:jc w:val="center"/>
        </w:trPr>
        <w:tc>
          <w:tcPr>
            <w:tcW w:w="1526" w:type="dxa"/>
            <w:vAlign w:val="center"/>
          </w:tcPr>
          <w:p w:rsidR="000628C9" w:rsidRPr="00E579E1" w:rsidRDefault="000628C9" w:rsidP="009F61F6">
            <w:pPr>
              <w:pStyle w:val="a8"/>
              <w:spacing w:line="240" w:lineRule="auto"/>
              <w:ind w:firstLineChars="0" w:firstLine="0"/>
              <w:jc w:val="center"/>
              <w:rPr>
                <w:rFonts w:ascii="宋体" w:hAnsi="宋体"/>
                <w:sz w:val="21"/>
                <w:szCs w:val="21"/>
              </w:rPr>
            </w:pPr>
            <w:r w:rsidRPr="00E579E1">
              <w:rPr>
                <w:rFonts w:ascii="宋体" w:hAnsi="宋体"/>
                <w:sz w:val="21"/>
                <w:szCs w:val="21"/>
              </w:rPr>
              <w:t>知识产权类别</w:t>
            </w:r>
          </w:p>
        </w:tc>
        <w:tc>
          <w:tcPr>
            <w:tcW w:w="2819" w:type="dxa"/>
            <w:vAlign w:val="center"/>
          </w:tcPr>
          <w:p w:rsidR="000628C9" w:rsidRPr="00E579E1" w:rsidRDefault="000628C9" w:rsidP="009F61F6">
            <w:pPr>
              <w:pStyle w:val="a8"/>
              <w:spacing w:line="240" w:lineRule="auto"/>
              <w:ind w:firstLineChars="0" w:firstLine="0"/>
              <w:jc w:val="center"/>
              <w:rPr>
                <w:rFonts w:ascii="宋体" w:hAnsi="宋体"/>
                <w:sz w:val="21"/>
                <w:szCs w:val="21"/>
              </w:rPr>
            </w:pPr>
            <w:r w:rsidRPr="00E579E1">
              <w:rPr>
                <w:rFonts w:ascii="宋体" w:hAnsi="宋体" w:hint="eastAsia"/>
                <w:sz w:val="21"/>
                <w:szCs w:val="21"/>
              </w:rPr>
              <w:t>知识产权具体</w:t>
            </w:r>
            <w:r w:rsidRPr="00E579E1">
              <w:rPr>
                <w:rFonts w:ascii="宋体" w:hAnsi="宋体"/>
                <w:sz w:val="21"/>
                <w:szCs w:val="21"/>
              </w:rPr>
              <w:t>名称</w:t>
            </w:r>
          </w:p>
        </w:tc>
        <w:tc>
          <w:tcPr>
            <w:tcW w:w="992" w:type="dxa"/>
            <w:vAlign w:val="center"/>
          </w:tcPr>
          <w:p w:rsidR="000628C9" w:rsidRPr="00E579E1" w:rsidRDefault="000628C9" w:rsidP="009F61F6">
            <w:pPr>
              <w:pStyle w:val="a8"/>
              <w:spacing w:line="240" w:lineRule="auto"/>
              <w:ind w:firstLineChars="0" w:firstLine="0"/>
              <w:jc w:val="center"/>
              <w:rPr>
                <w:rFonts w:ascii="宋体" w:hAnsi="宋体"/>
                <w:sz w:val="21"/>
                <w:szCs w:val="21"/>
              </w:rPr>
            </w:pPr>
            <w:r w:rsidRPr="00E579E1">
              <w:rPr>
                <w:rFonts w:ascii="宋体" w:hAnsi="宋体"/>
                <w:sz w:val="21"/>
                <w:szCs w:val="21"/>
              </w:rPr>
              <w:t>国</w:t>
            </w:r>
            <w:r w:rsidRPr="00E579E1">
              <w:rPr>
                <w:rFonts w:ascii="宋体" w:hAnsi="宋体" w:hint="eastAsia"/>
                <w:sz w:val="21"/>
                <w:szCs w:val="21"/>
              </w:rPr>
              <w:t>家</w:t>
            </w:r>
          </w:p>
          <w:p w:rsidR="000628C9" w:rsidRPr="00E579E1" w:rsidRDefault="000628C9" w:rsidP="009F61F6">
            <w:pPr>
              <w:pStyle w:val="a8"/>
              <w:spacing w:line="240" w:lineRule="auto"/>
              <w:ind w:firstLineChars="0" w:firstLine="0"/>
              <w:jc w:val="center"/>
              <w:rPr>
                <w:rFonts w:ascii="宋体" w:hAnsi="宋体"/>
                <w:sz w:val="21"/>
                <w:szCs w:val="21"/>
              </w:rPr>
            </w:pPr>
            <w:r w:rsidRPr="00E579E1">
              <w:rPr>
                <w:rFonts w:ascii="宋体" w:hAnsi="宋体"/>
                <w:sz w:val="21"/>
                <w:szCs w:val="21"/>
              </w:rPr>
              <w:t>（</w:t>
            </w:r>
            <w:r w:rsidRPr="00E579E1">
              <w:rPr>
                <w:rFonts w:ascii="宋体" w:hAnsi="宋体" w:hint="eastAsia"/>
                <w:sz w:val="21"/>
                <w:szCs w:val="21"/>
              </w:rPr>
              <w:t>地</w:t>
            </w:r>
            <w:r w:rsidRPr="00E579E1">
              <w:rPr>
                <w:rFonts w:ascii="宋体" w:hAnsi="宋体"/>
                <w:sz w:val="21"/>
                <w:szCs w:val="21"/>
              </w:rPr>
              <w:t>区）</w:t>
            </w:r>
          </w:p>
        </w:tc>
        <w:tc>
          <w:tcPr>
            <w:tcW w:w="1717" w:type="dxa"/>
            <w:vAlign w:val="center"/>
          </w:tcPr>
          <w:p w:rsidR="000628C9" w:rsidRPr="00E579E1" w:rsidRDefault="000628C9" w:rsidP="009F61F6">
            <w:pPr>
              <w:pStyle w:val="a8"/>
              <w:spacing w:line="240" w:lineRule="auto"/>
              <w:ind w:firstLineChars="0" w:firstLine="0"/>
              <w:jc w:val="center"/>
              <w:rPr>
                <w:rFonts w:ascii="宋体" w:hAnsi="宋体"/>
                <w:sz w:val="21"/>
                <w:szCs w:val="21"/>
              </w:rPr>
            </w:pPr>
            <w:r w:rsidRPr="00E579E1">
              <w:rPr>
                <w:rFonts w:ascii="宋体" w:hAnsi="宋体" w:hint="eastAsia"/>
                <w:sz w:val="21"/>
                <w:szCs w:val="21"/>
              </w:rPr>
              <w:t>授权号</w:t>
            </w:r>
          </w:p>
        </w:tc>
        <w:tc>
          <w:tcPr>
            <w:tcW w:w="1260" w:type="dxa"/>
            <w:vAlign w:val="center"/>
          </w:tcPr>
          <w:p w:rsidR="000628C9" w:rsidRPr="00E579E1" w:rsidRDefault="000628C9" w:rsidP="009F61F6">
            <w:pPr>
              <w:pStyle w:val="a8"/>
              <w:spacing w:line="240" w:lineRule="auto"/>
              <w:ind w:firstLineChars="0" w:firstLine="0"/>
              <w:jc w:val="center"/>
              <w:rPr>
                <w:rFonts w:ascii="宋体" w:hAnsi="宋体"/>
                <w:sz w:val="21"/>
                <w:szCs w:val="21"/>
              </w:rPr>
            </w:pPr>
            <w:r w:rsidRPr="00E579E1">
              <w:rPr>
                <w:rFonts w:ascii="宋体" w:hAnsi="宋体" w:hint="eastAsia"/>
                <w:sz w:val="21"/>
                <w:szCs w:val="21"/>
              </w:rPr>
              <w:t>授权日期</w:t>
            </w:r>
          </w:p>
        </w:tc>
        <w:tc>
          <w:tcPr>
            <w:tcW w:w="1276" w:type="dxa"/>
            <w:vAlign w:val="center"/>
          </w:tcPr>
          <w:p w:rsidR="000628C9" w:rsidRPr="00E579E1" w:rsidRDefault="000628C9" w:rsidP="009F61F6">
            <w:pPr>
              <w:pStyle w:val="a8"/>
              <w:spacing w:line="240" w:lineRule="auto"/>
              <w:ind w:firstLineChars="0" w:firstLine="0"/>
              <w:jc w:val="center"/>
              <w:rPr>
                <w:rFonts w:ascii="宋体" w:hAnsi="宋体"/>
                <w:sz w:val="21"/>
                <w:szCs w:val="21"/>
              </w:rPr>
            </w:pPr>
            <w:r w:rsidRPr="00E579E1">
              <w:rPr>
                <w:rFonts w:ascii="宋体" w:hAnsi="宋体" w:hint="eastAsia"/>
                <w:sz w:val="21"/>
                <w:szCs w:val="21"/>
              </w:rPr>
              <w:t>证书编号</w:t>
            </w:r>
          </w:p>
        </w:tc>
        <w:tc>
          <w:tcPr>
            <w:tcW w:w="1701" w:type="dxa"/>
            <w:vAlign w:val="center"/>
          </w:tcPr>
          <w:p w:rsidR="000628C9" w:rsidRPr="00E579E1" w:rsidRDefault="000628C9" w:rsidP="009F61F6">
            <w:pPr>
              <w:pStyle w:val="a8"/>
              <w:spacing w:line="240" w:lineRule="auto"/>
              <w:ind w:firstLineChars="0" w:firstLine="0"/>
              <w:jc w:val="center"/>
              <w:rPr>
                <w:rFonts w:ascii="宋体" w:hAnsi="宋体"/>
                <w:sz w:val="21"/>
                <w:szCs w:val="21"/>
              </w:rPr>
            </w:pPr>
            <w:r w:rsidRPr="00E579E1">
              <w:rPr>
                <w:rFonts w:ascii="宋体" w:hAnsi="宋体" w:hint="eastAsia"/>
                <w:sz w:val="21"/>
                <w:szCs w:val="21"/>
              </w:rPr>
              <w:t>权利人</w:t>
            </w:r>
          </w:p>
        </w:tc>
        <w:tc>
          <w:tcPr>
            <w:tcW w:w="1842" w:type="dxa"/>
            <w:vAlign w:val="center"/>
          </w:tcPr>
          <w:p w:rsidR="000628C9" w:rsidRPr="00E579E1" w:rsidRDefault="000628C9" w:rsidP="009F61F6">
            <w:pPr>
              <w:pStyle w:val="a8"/>
              <w:spacing w:line="240" w:lineRule="auto"/>
              <w:ind w:firstLineChars="0" w:firstLine="0"/>
              <w:jc w:val="center"/>
              <w:rPr>
                <w:rFonts w:ascii="宋体" w:hAnsi="宋体"/>
                <w:sz w:val="21"/>
                <w:szCs w:val="21"/>
              </w:rPr>
            </w:pPr>
            <w:r w:rsidRPr="00E579E1">
              <w:rPr>
                <w:rFonts w:ascii="宋体" w:hAnsi="宋体" w:hint="eastAsia"/>
                <w:sz w:val="21"/>
                <w:szCs w:val="21"/>
              </w:rPr>
              <w:t>发明人</w:t>
            </w:r>
          </w:p>
        </w:tc>
        <w:tc>
          <w:tcPr>
            <w:tcW w:w="1009" w:type="dxa"/>
          </w:tcPr>
          <w:p w:rsidR="000628C9" w:rsidRPr="00A97A25" w:rsidRDefault="000628C9" w:rsidP="009F61F6">
            <w:pPr>
              <w:pStyle w:val="a8"/>
              <w:spacing w:line="240" w:lineRule="auto"/>
              <w:ind w:firstLineChars="0" w:firstLine="0"/>
              <w:jc w:val="center"/>
              <w:rPr>
                <w:rFonts w:ascii="宋体" w:hAnsi="宋体"/>
                <w:color w:val="000000"/>
                <w:sz w:val="21"/>
                <w:szCs w:val="21"/>
              </w:rPr>
            </w:pPr>
            <w:r w:rsidRPr="00A97A25">
              <w:rPr>
                <w:rFonts w:ascii="宋体" w:hAnsi="宋体" w:hint="eastAsia"/>
                <w:color w:val="000000"/>
                <w:sz w:val="21"/>
                <w:szCs w:val="21"/>
              </w:rPr>
              <w:t>专利有效状态</w:t>
            </w:r>
          </w:p>
        </w:tc>
      </w:tr>
      <w:tr w:rsidR="000628C9" w:rsidRPr="00E579E1" w:rsidTr="00C476FC">
        <w:trPr>
          <w:trHeight w:val="567"/>
          <w:jc w:val="center"/>
        </w:trPr>
        <w:tc>
          <w:tcPr>
            <w:tcW w:w="1526" w:type="dxa"/>
          </w:tcPr>
          <w:p w:rsidR="000628C9" w:rsidRPr="002D14F0" w:rsidRDefault="002D14F0" w:rsidP="002D14F0">
            <w:pPr>
              <w:pStyle w:val="a8"/>
              <w:spacing w:line="240" w:lineRule="auto"/>
              <w:ind w:firstLineChars="0" w:firstLine="0"/>
              <w:jc w:val="center"/>
              <w:rPr>
                <w:rFonts w:ascii="宋体" w:hAnsi="宋体"/>
                <w:sz w:val="21"/>
                <w:szCs w:val="21"/>
              </w:rPr>
            </w:pPr>
            <w:r w:rsidRPr="002D14F0">
              <w:rPr>
                <w:rFonts w:ascii="宋体" w:hAnsi="宋体" w:hint="eastAsia"/>
                <w:sz w:val="21"/>
                <w:szCs w:val="21"/>
              </w:rPr>
              <w:t>发明专利</w:t>
            </w:r>
          </w:p>
        </w:tc>
        <w:tc>
          <w:tcPr>
            <w:tcW w:w="2819" w:type="dxa"/>
          </w:tcPr>
          <w:p w:rsidR="000628C9" w:rsidRPr="002D14F0" w:rsidRDefault="00B74AA0" w:rsidP="002D14F0">
            <w:pPr>
              <w:pStyle w:val="a8"/>
              <w:spacing w:line="240" w:lineRule="auto"/>
              <w:ind w:firstLineChars="0" w:firstLine="0"/>
              <w:jc w:val="center"/>
              <w:rPr>
                <w:rFonts w:ascii="宋体" w:hAnsi="宋体"/>
                <w:sz w:val="21"/>
                <w:szCs w:val="21"/>
              </w:rPr>
            </w:pPr>
            <w:r w:rsidRPr="002D14F0">
              <w:rPr>
                <w:rFonts w:hint="eastAsia"/>
                <w:sz w:val="21"/>
                <w:szCs w:val="21"/>
              </w:rPr>
              <w:t>石榴鲜果的贮藏方法</w:t>
            </w:r>
          </w:p>
        </w:tc>
        <w:tc>
          <w:tcPr>
            <w:tcW w:w="992" w:type="dxa"/>
          </w:tcPr>
          <w:p w:rsidR="000628C9" w:rsidRPr="002D14F0" w:rsidRDefault="00B74AA0" w:rsidP="002D14F0">
            <w:pPr>
              <w:pStyle w:val="a8"/>
              <w:spacing w:line="240" w:lineRule="auto"/>
              <w:ind w:firstLineChars="0" w:firstLine="0"/>
              <w:jc w:val="center"/>
              <w:rPr>
                <w:rFonts w:ascii="宋体" w:hAnsi="宋体"/>
                <w:sz w:val="21"/>
                <w:szCs w:val="21"/>
              </w:rPr>
            </w:pPr>
            <w:r w:rsidRPr="002D14F0">
              <w:rPr>
                <w:rFonts w:ascii="宋体" w:hAnsi="宋体" w:hint="eastAsia"/>
                <w:sz w:val="21"/>
                <w:szCs w:val="21"/>
              </w:rPr>
              <w:t>中国</w:t>
            </w:r>
          </w:p>
        </w:tc>
        <w:tc>
          <w:tcPr>
            <w:tcW w:w="1717" w:type="dxa"/>
          </w:tcPr>
          <w:p w:rsidR="000628C9" w:rsidRPr="002D14F0" w:rsidRDefault="002D14F0" w:rsidP="009F61F6">
            <w:pPr>
              <w:pStyle w:val="a8"/>
              <w:spacing w:line="240" w:lineRule="auto"/>
              <w:ind w:firstLineChars="0" w:firstLine="0"/>
              <w:jc w:val="left"/>
              <w:rPr>
                <w:rFonts w:ascii="Times New Roman"/>
                <w:sz w:val="21"/>
                <w:szCs w:val="21"/>
              </w:rPr>
            </w:pPr>
            <w:r w:rsidRPr="002D14F0">
              <w:rPr>
                <w:rFonts w:ascii="Times New Roman"/>
                <w:sz w:val="21"/>
                <w:szCs w:val="21"/>
              </w:rPr>
              <w:t>201310240122.3</w:t>
            </w:r>
          </w:p>
        </w:tc>
        <w:tc>
          <w:tcPr>
            <w:tcW w:w="1260" w:type="dxa"/>
          </w:tcPr>
          <w:p w:rsidR="000628C9" w:rsidRPr="002D14F0" w:rsidRDefault="002D14F0" w:rsidP="009F61F6">
            <w:pPr>
              <w:pStyle w:val="a8"/>
              <w:spacing w:line="240" w:lineRule="auto"/>
              <w:ind w:firstLineChars="0" w:firstLine="0"/>
              <w:jc w:val="left"/>
              <w:rPr>
                <w:rFonts w:ascii="Times New Roman"/>
                <w:sz w:val="21"/>
                <w:szCs w:val="21"/>
              </w:rPr>
            </w:pPr>
            <w:r w:rsidRPr="002D14F0">
              <w:rPr>
                <w:rFonts w:ascii="Times New Roman"/>
                <w:sz w:val="21"/>
                <w:szCs w:val="21"/>
              </w:rPr>
              <w:t>2014.09.03</w:t>
            </w:r>
          </w:p>
        </w:tc>
        <w:tc>
          <w:tcPr>
            <w:tcW w:w="1276" w:type="dxa"/>
          </w:tcPr>
          <w:p w:rsidR="000628C9" w:rsidRPr="002D14F0" w:rsidRDefault="002D14F0" w:rsidP="002D14F0">
            <w:pPr>
              <w:pStyle w:val="a8"/>
              <w:spacing w:line="240" w:lineRule="auto"/>
              <w:ind w:firstLineChars="0" w:firstLine="0"/>
              <w:jc w:val="center"/>
              <w:rPr>
                <w:rFonts w:ascii="Times New Roman"/>
                <w:sz w:val="21"/>
                <w:szCs w:val="21"/>
              </w:rPr>
            </w:pPr>
            <w:r w:rsidRPr="002D14F0">
              <w:rPr>
                <w:rFonts w:ascii="Times New Roman"/>
                <w:sz w:val="21"/>
                <w:szCs w:val="21"/>
              </w:rPr>
              <w:t>1474561</w:t>
            </w:r>
          </w:p>
        </w:tc>
        <w:tc>
          <w:tcPr>
            <w:tcW w:w="1701" w:type="dxa"/>
          </w:tcPr>
          <w:p w:rsidR="000628C9" w:rsidRPr="002D14F0" w:rsidRDefault="002D14F0" w:rsidP="00C476FC">
            <w:pPr>
              <w:pStyle w:val="a8"/>
              <w:spacing w:line="240" w:lineRule="auto"/>
              <w:ind w:firstLineChars="0" w:firstLine="0"/>
              <w:jc w:val="center"/>
              <w:rPr>
                <w:rFonts w:ascii="宋体" w:hAnsi="宋体"/>
                <w:sz w:val="21"/>
                <w:szCs w:val="21"/>
              </w:rPr>
            </w:pPr>
            <w:r w:rsidRPr="002D14F0">
              <w:rPr>
                <w:rFonts w:ascii="宋体" w:hAnsi="宋体" w:hint="eastAsia"/>
                <w:sz w:val="21"/>
                <w:szCs w:val="21"/>
              </w:rPr>
              <w:t>陕西师范大学</w:t>
            </w:r>
          </w:p>
        </w:tc>
        <w:tc>
          <w:tcPr>
            <w:tcW w:w="1842" w:type="dxa"/>
          </w:tcPr>
          <w:p w:rsidR="000628C9" w:rsidRPr="002D14F0" w:rsidRDefault="002D14F0" w:rsidP="009F61F6">
            <w:pPr>
              <w:pStyle w:val="a8"/>
              <w:spacing w:line="240" w:lineRule="auto"/>
              <w:ind w:firstLineChars="0" w:firstLine="0"/>
              <w:jc w:val="left"/>
              <w:rPr>
                <w:rFonts w:ascii="宋体" w:hAnsi="宋体"/>
                <w:sz w:val="21"/>
                <w:szCs w:val="21"/>
              </w:rPr>
            </w:pPr>
            <w:r w:rsidRPr="002D14F0">
              <w:rPr>
                <w:rFonts w:hint="eastAsia"/>
                <w:sz w:val="21"/>
                <w:szCs w:val="21"/>
              </w:rPr>
              <w:t>张有林、吴倩、张润光、韩军岐、张亮、江琦</w:t>
            </w:r>
          </w:p>
        </w:tc>
        <w:tc>
          <w:tcPr>
            <w:tcW w:w="1009" w:type="dxa"/>
          </w:tcPr>
          <w:p w:rsidR="000628C9" w:rsidRPr="002D14F0" w:rsidRDefault="002D14F0" w:rsidP="002D14F0">
            <w:pPr>
              <w:pStyle w:val="a8"/>
              <w:spacing w:line="240" w:lineRule="auto"/>
              <w:ind w:firstLineChars="0" w:firstLine="0"/>
              <w:jc w:val="center"/>
              <w:rPr>
                <w:rFonts w:ascii="宋体" w:hAnsi="宋体" w:cs="Arial"/>
                <w:color w:val="000000" w:themeColor="text1"/>
                <w:kern w:val="0"/>
                <w:sz w:val="21"/>
                <w:szCs w:val="21"/>
              </w:rPr>
            </w:pPr>
            <w:r w:rsidRPr="002D14F0">
              <w:rPr>
                <w:rFonts w:ascii="宋体" w:hAnsi="宋体" w:cs="Arial" w:hint="eastAsia"/>
                <w:color w:val="000000" w:themeColor="text1"/>
                <w:kern w:val="0"/>
                <w:sz w:val="21"/>
                <w:szCs w:val="21"/>
              </w:rPr>
              <w:t>有效</w:t>
            </w:r>
          </w:p>
        </w:tc>
      </w:tr>
      <w:tr w:rsidR="000628C9" w:rsidRPr="00E579E1" w:rsidTr="00C476FC">
        <w:trPr>
          <w:trHeight w:val="567"/>
          <w:jc w:val="center"/>
        </w:trPr>
        <w:tc>
          <w:tcPr>
            <w:tcW w:w="1526" w:type="dxa"/>
          </w:tcPr>
          <w:p w:rsidR="000628C9" w:rsidRPr="002D14F0" w:rsidRDefault="002D14F0" w:rsidP="002D14F0">
            <w:pPr>
              <w:pStyle w:val="a8"/>
              <w:spacing w:line="240" w:lineRule="auto"/>
              <w:ind w:firstLineChars="0" w:firstLine="0"/>
              <w:jc w:val="center"/>
              <w:rPr>
                <w:rFonts w:ascii="宋体" w:hAnsi="宋体"/>
                <w:sz w:val="21"/>
                <w:szCs w:val="21"/>
              </w:rPr>
            </w:pPr>
            <w:r w:rsidRPr="002D14F0">
              <w:rPr>
                <w:rFonts w:ascii="宋体" w:hAnsi="宋体" w:hint="eastAsia"/>
                <w:sz w:val="21"/>
                <w:szCs w:val="21"/>
              </w:rPr>
              <w:t>发明专利</w:t>
            </w:r>
          </w:p>
        </w:tc>
        <w:tc>
          <w:tcPr>
            <w:tcW w:w="2819" w:type="dxa"/>
          </w:tcPr>
          <w:p w:rsidR="000628C9" w:rsidRPr="002D14F0" w:rsidRDefault="002D14F0" w:rsidP="002D14F0">
            <w:pPr>
              <w:pStyle w:val="a8"/>
              <w:spacing w:line="240" w:lineRule="auto"/>
              <w:ind w:firstLineChars="0" w:firstLine="0"/>
              <w:jc w:val="center"/>
              <w:rPr>
                <w:rFonts w:ascii="宋体" w:hAnsi="宋体"/>
                <w:sz w:val="21"/>
                <w:szCs w:val="21"/>
              </w:rPr>
            </w:pPr>
            <w:r w:rsidRPr="002D14F0">
              <w:rPr>
                <w:rFonts w:hint="eastAsia"/>
                <w:sz w:val="21"/>
                <w:szCs w:val="21"/>
              </w:rPr>
              <w:t>石榴鲜果贮藏专用保鲜剂</w:t>
            </w:r>
          </w:p>
        </w:tc>
        <w:tc>
          <w:tcPr>
            <w:tcW w:w="992" w:type="dxa"/>
          </w:tcPr>
          <w:p w:rsidR="000628C9" w:rsidRPr="002D14F0" w:rsidRDefault="002D14F0" w:rsidP="002D14F0">
            <w:pPr>
              <w:pStyle w:val="a8"/>
              <w:spacing w:line="240" w:lineRule="auto"/>
              <w:ind w:firstLineChars="0" w:firstLine="0"/>
              <w:jc w:val="center"/>
              <w:rPr>
                <w:rFonts w:ascii="宋体" w:hAnsi="宋体"/>
                <w:sz w:val="21"/>
                <w:szCs w:val="21"/>
              </w:rPr>
            </w:pPr>
            <w:r>
              <w:rPr>
                <w:rFonts w:ascii="宋体" w:hAnsi="宋体" w:hint="eastAsia"/>
                <w:sz w:val="21"/>
                <w:szCs w:val="21"/>
              </w:rPr>
              <w:t>中国</w:t>
            </w:r>
          </w:p>
        </w:tc>
        <w:tc>
          <w:tcPr>
            <w:tcW w:w="1717" w:type="dxa"/>
          </w:tcPr>
          <w:p w:rsidR="000628C9" w:rsidRPr="002D14F0" w:rsidRDefault="002D14F0" w:rsidP="009F61F6">
            <w:pPr>
              <w:pStyle w:val="a8"/>
              <w:spacing w:line="240" w:lineRule="auto"/>
              <w:ind w:firstLineChars="0" w:firstLine="0"/>
              <w:jc w:val="left"/>
              <w:rPr>
                <w:rFonts w:ascii="Times New Roman"/>
                <w:sz w:val="21"/>
                <w:szCs w:val="21"/>
              </w:rPr>
            </w:pPr>
            <w:r w:rsidRPr="002D14F0">
              <w:rPr>
                <w:rFonts w:ascii="Times New Roman"/>
                <w:sz w:val="21"/>
                <w:szCs w:val="21"/>
              </w:rPr>
              <w:t>201310702965.0</w:t>
            </w:r>
          </w:p>
        </w:tc>
        <w:tc>
          <w:tcPr>
            <w:tcW w:w="1260" w:type="dxa"/>
          </w:tcPr>
          <w:p w:rsidR="000628C9" w:rsidRPr="002D14F0" w:rsidRDefault="002D14F0" w:rsidP="009F61F6">
            <w:pPr>
              <w:pStyle w:val="a8"/>
              <w:spacing w:line="240" w:lineRule="auto"/>
              <w:ind w:firstLineChars="0" w:firstLine="0"/>
              <w:jc w:val="left"/>
              <w:rPr>
                <w:rFonts w:ascii="Times New Roman"/>
                <w:sz w:val="21"/>
                <w:szCs w:val="21"/>
              </w:rPr>
            </w:pPr>
            <w:r w:rsidRPr="002D14F0">
              <w:rPr>
                <w:rFonts w:ascii="Times New Roman"/>
                <w:sz w:val="21"/>
                <w:szCs w:val="21"/>
              </w:rPr>
              <w:t>2015.01.07</w:t>
            </w:r>
          </w:p>
        </w:tc>
        <w:tc>
          <w:tcPr>
            <w:tcW w:w="1276" w:type="dxa"/>
          </w:tcPr>
          <w:p w:rsidR="000628C9" w:rsidRPr="002D14F0" w:rsidRDefault="002D14F0" w:rsidP="002D14F0">
            <w:pPr>
              <w:pStyle w:val="a8"/>
              <w:spacing w:line="240" w:lineRule="auto"/>
              <w:ind w:firstLineChars="0" w:firstLine="0"/>
              <w:jc w:val="center"/>
              <w:rPr>
                <w:rFonts w:ascii="Times New Roman"/>
                <w:sz w:val="21"/>
                <w:szCs w:val="21"/>
              </w:rPr>
            </w:pPr>
            <w:r w:rsidRPr="002D14F0">
              <w:rPr>
                <w:rFonts w:ascii="Times New Roman"/>
                <w:sz w:val="21"/>
                <w:szCs w:val="21"/>
              </w:rPr>
              <w:t>1561431</w:t>
            </w:r>
          </w:p>
        </w:tc>
        <w:tc>
          <w:tcPr>
            <w:tcW w:w="1701" w:type="dxa"/>
          </w:tcPr>
          <w:p w:rsidR="000628C9" w:rsidRPr="002D14F0" w:rsidRDefault="002D14F0" w:rsidP="00C476FC">
            <w:pPr>
              <w:pStyle w:val="a8"/>
              <w:spacing w:line="240" w:lineRule="auto"/>
              <w:ind w:firstLineChars="0" w:firstLine="0"/>
              <w:jc w:val="center"/>
              <w:rPr>
                <w:rFonts w:ascii="宋体" w:hAnsi="宋体"/>
                <w:sz w:val="21"/>
                <w:szCs w:val="21"/>
              </w:rPr>
            </w:pPr>
            <w:r w:rsidRPr="002D14F0">
              <w:rPr>
                <w:rFonts w:ascii="宋体" w:hAnsi="宋体" w:hint="eastAsia"/>
                <w:sz w:val="21"/>
                <w:szCs w:val="21"/>
              </w:rPr>
              <w:t>陕西师范大学</w:t>
            </w:r>
          </w:p>
        </w:tc>
        <w:tc>
          <w:tcPr>
            <w:tcW w:w="1842" w:type="dxa"/>
          </w:tcPr>
          <w:p w:rsidR="000628C9" w:rsidRPr="002D14F0" w:rsidRDefault="002D14F0" w:rsidP="009F61F6">
            <w:pPr>
              <w:pStyle w:val="a8"/>
              <w:spacing w:line="240" w:lineRule="auto"/>
              <w:ind w:firstLineChars="0" w:firstLine="0"/>
              <w:jc w:val="left"/>
              <w:rPr>
                <w:rFonts w:ascii="宋体" w:hAnsi="宋体"/>
                <w:sz w:val="21"/>
                <w:szCs w:val="21"/>
              </w:rPr>
            </w:pPr>
            <w:r w:rsidRPr="002D14F0">
              <w:rPr>
                <w:rFonts w:hint="eastAsia"/>
                <w:sz w:val="21"/>
                <w:szCs w:val="21"/>
              </w:rPr>
              <w:t>张润光、张有林、郑亚军、高春燕、吴倩、刘梅、张邦劳、江琦、伍小红</w:t>
            </w:r>
          </w:p>
        </w:tc>
        <w:tc>
          <w:tcPr>
            <w:tcW w:w="1009" w:type="dxa"/>
          </w:tcPr>
          <w:p w:rsidR="000628C9" w:rsidRPr="002D14F0" w:rsidRDefault="002D14F0" w:rsidP="002D14F0">
            <w:pPr>
              <w:pStyle w:val="a8"/>
              <w:spacing w:line="240" w:lineRule="auto"/>
              <w:ind w:firstLineChars="0" w:firstLine="0"/>
              <w:jc w:val="center"/>
              <w:rPr>
                <w:rFonts w:ascii="宋体" w:hAnsi="宋体"/>
                <w:color w:val="FF0000"/>
                <w:sz w:val="21"/>
                <w:szCs w:val="21"/>
              </w:rPr>
            </w:pPr>
            <w:r w:rsidRPr="002D14F0">
              <w:rPr>
                <w:rFonts w:ascii="宋体" w:hAnsi="宋体" w:cs="Arial" w:hint="eastAsia"/>
                <w:color w:val="000000" w:themeColor="text1"/>
                <w:kern w:val="0"/>
                <w:sz w:val="21"/>
                <w:szCs w:val="21"/>
              </w:rPr>
              <w:t>有效</w:t>
            </w:r>
          </w:p>
        </w:tc>
      </w:tr>
      <w:tr w:rsidR="000628C9" w:rsidRPr="00E579E1" w:rsidTr="00C476FC">
        <w:trPr>
          <w:trHeight w:val="567"/>
          <w:jc w:val="center"/>
        </w:trPr>
        <w:tc>
          <w:tcPr>
            <w:tcW w:w="1526" w:type="dxa"/>
          </w:tcPr>
          <w:p w:rsidR="000628C9" w:rsidRPr="00E579E1" w:rsidRDefault="000628C9" w:rsidP="009F61F6">
            <w:pPr>
              <w:pStyle w:val="a8"/>
              <w:spacing w:line="240" w:lineRule="auto"/>
              <w:ind w:firstLineChars="0" w:firstLine="0"/>
              <w:jc w:val="left"/>
              <w:rPr>
                <w:rFonts w:ascii="宋体" w:hAnsi="宋体"/>
                <w:sz w:val="21"/>
                <w:szCs w:val="21"/>
              </w:rPr>
            </w:pPr>
          </w:p>
        </w:tc>
        <w:tc>
          <w:tcPr>
            <w:tcW w:w="2819" w:type="dxa"/>
          </w:tcPr>
          <w:p w:rsidR="000628C9" w:rsidRPr="00E579E1" w:rsidRDefault="000628C9" w:rsidP="009F61F6">
            <w:pPr>
              <w:pStyle w:val="a8"/>
              <w:spacing w:line="240" w:lineRule="auto"/>
              <w:ind w:firstLineChars="0" w:firstLine="0"/>
              <w:jc w:val="left"/>
              <w:rPr>
                <w:rFonts w:ascii="宋体" w:hAnsi="宋体"/>
                <w:sz w:val="21"/>
                <w:szCs w:val="21"/>
              </w:rPr>
            </w:pPr>
          </w:p>
        </w:tc>
        <w:tc>
          <w:tcPr>
            <w:tcW w:w="992" w:type="dxa"/>
          </w:tcPr>
          <w:p w:rsidR="000628C9" w:rsidRPr="00E579E1" w:rsidRDefault="000628C9" w:rsidP="009F61F6">
            <w:pPr>
              <w:pStyle w:val="a8"/>
              <w:spacing w:line="240" w:lineRule="auto"/>
              <w:ind w:firstLineChars="0" w:firstLine="0"/>
              <w:jc w:val="left"/>
              <w:rPr>
                <w:rFonts w:ascii="宋体" w:hAnsi="宋体"/>
                <w:sz w:val="21"/>
                <w:szCs w:val="21"/>
              </w:rPr>
            </w:pPr>
          </w:p>
        </w:tc>
        <w:tc>
          <w:tcPr>
            <w:tcW w:w="1717" w:type="dxa"/>
          </w:tcPr>
          <w:p w:rsidR="000628C9" w:rsidRPr="00E579E1" w:rsidRDefault="000628C9" w:rsidP="009F61F6">
            <w:pPr>
              <w:pStyle w:val="a8"/>
              <w:spacing w:line="240" w:lineRule="auto"/>
              <w:ind w:firstLineChars="0" w:firstLine="0"/>
              <w:jc w:val="left"/>
              <w:rPr>
                <w:rFonts w:ascii="宋体" w:hAnsi="宋体"/>
                <w:sz w:val="21"/>
                <w:szCs w:val="21"/>
              </w:rPr>
            </w:pPr>
          </w:p>
        </w:tc>
        <w:tc>
          <w:tcPr>
            <w:tcW w:w="1260" w:type="dxa"/>
          </w:tcPr>
          <w:p w:rsidR="000628C9" w:rsidRPr="00E579E1" w:rsidRDefault="000628C9" w:rsidP="009F61F6">
            <w:pPr>
              <w:pStyle w:val="a8"/>
              <w:spacing w:line="240" w:lineRule="auto"/>
              <w:ind w:firstLineChars="0" w:firstLine="0"/>
              <w:jc w:val="left"/>
              <w:rPr>
                <w:rFonts w:ascii="宋体" w:hAnsi="宋体"/>
                <w:sz w:val="21"/>
                <w:szCs w:val="21"/>
              </w:rPr>
            </w:pPr>
          </w:p>
        </w:tc>
        <w:tc>
          <w:tcPr>
            <w:tcW w:w="1276" w:type="dxa"/>
          </w:tcPr>
          <w:p w:rsidR="000628C9" w:rsidRPr="00E579E1" w:rsidRDefault="000628C9" w:rsidP="009F61F6">
            <w:pPr>
              <w:pStyle w:val="a8"/>
              <w:spacing w:line="240" w:lineRule="auto"/>
              <w:ind w:firstLineChars="0" w:firstLine="0"/>
              <w:jc w:val="left"/>
              <w:rPr>
                <w:rFonts w:ascii="宋体" w:hAnsi="宋体"/>
                <w:sz w:val="21"/>
                <w:szCs w:val="21"/>
              </w:rPr>
            </w:pPr>
          </w:p>
        </w:tc>
        <w:tc>
          <w:tcPr>
            <w:tcW w:w="1701" w:type="dxa"/>
          </w:tcPr>
          <w:p w:rsidR="000628C9" w:rsidRPr="00E579E1" w:rsidRDefault="000628C9" w:rsidP="009F61F6">
            <w:pPr>
              <w:pStyle w:val="a8"/>
              <w:spacing w:line="240" w:lineRule="auto"/>
              <w:ind w:firstLineChars="0" w:firstLine="0"/>
              <w:jc w:val="left"/>
              <w:rPr>
                <w:rFonts w:ascii="宋体" w:hAnsi="宋体"/>
                <w:sz w:val="21"/>
                <w:szCs w:val="21"/>
              </w:rPr>
            </w:pPr>
          </w:p>
        </w:tc>
        <w:tc>
          <w:tcPr>
            <w:tcW w:w="1842" w:type="dxa"/>
          </w:tcPr>
          <w:p w:rsidR="000628C9" w:rsidRPr="00E579E1" w:rsidRDefault="000628C9" w:rsidP="009F61F6">
            <w:pPr>
              <w:pStyle w:val="a8"/>
              <w:spacing w:line="240" w:lineRule="auto"/>
              <w:ind w:firstLineChars="0" w:firstLine="0"/>
              <w:jc w:val="left"/>
              <w:rPr>
                <w:rFonts w:ascii="宋体" w:hAnsi="宋体"/>
                <w:sz w:val="21"/>
                <w:szCs w:val="21"/>
              </w:rPr>
            </w:pPr>
          </w:p>
        </w:tc>
        <w:tc>
          <w:tcPr>
            <w:tcW w:w="1009" w:type="dxa"/>
          </w:tcPr>
          <w:p w:rsidR="000628C9" w:rsidRPr="00E579E1" w:rsidRDefault="000628C9" w:rsidP="009F61F6">
            <w:pPr>
              <w:pStyle w:val="a8"/>
              <w:spacing w:line="240" w:lineRule="auto"/>
              <w:ind w:firstLineChars="0" w:firstLine="0"/>
              <w:jc w:val="left"/>
              <w:rPr>
                <w:rFonts w:ascii="宋体" w:hAnsi="宋体"/>
                <w:sz w:val="21"/>
                <w:szCs w:val="21"/>
              </w:rPr>
            </w:pPr>
          </w:p>
        </w:tc>
      </w:tr>
      <w:tr w:rsidR="000628C9" w:rsidRPr="00E579E1" w:rsidTr="00C476FC">
        <w:trPr>
          <w:trHeight w:val="567"/>
          <w:jc w:val="center"/>
        </w:trPr>
        <w:tc>
          <w:tcPr>
            <w:tcW w:w="1526" w:type="dxa"/>
          </w:tcPr>
          <w:p w:rsidR="000628C9" w:rsidRPr="00E579E1" w:rsidRDefault="000628C9" w:rsidP="009F61F6">
            <w:pPr>
              <w:pStyle w:val="a8"/>
              <w:spacing w:line="240" w:lineRule="auto"/>
              <w:ind w:firstLineChars="0" w:firstLine="0"/>
              <w:jc w:val="left"/>
              <w:rPr>
                <w:rFonts w:ascii="宋体" w:hAnsi="宋体"/>
                <w:sz w:val="21"/>
                <w:szCs w:val="21"/>
              </w:rPr>
            </w:pPr>
          </w:p>
        </w:tc>
        <w:tc>
          <w:tcPr>
            <w:tcW w:w="2819" w:type="dxa"/>
          </w:tcPr>
          <w:p w:rsidR="000628C9" w:rsidRPr="00E579E1" w:rsidRDefault="000628C9" w:rsidP="009F61F6">
            <w:pPr>
              <w:pStyle w:val="a8"/>
              <w:spacing w:line="240" w:lineRule="auto"/>
              <w:ind w:firstLineChars="0" w:firstLine="0"/>
              <w:jc w:val="left"/>
              <w:rPr>
                <w:rFonts w:ascii="宋体" w:hAnsi="宋体"/>
                <w:sz w:val="21"/>
                <w:szCs w:val="21"/>
              </w:rPr>
            </w:pPr>
          </w:p>
        </w:tc>
        <w:tc>
          <w:tcPr>
            <w:tcW w:w="992" w:type="dxa"/>
          </w:tcPr>
          <w:p w:rsidR="000628C9" w:rsidRPr="00E579E1" w:rsidRDefault="000628C9" w:rsidP="009F61F6">
            <w:pPr>
              <w:pStyle w:val="a8"/>
              <w:spacing w:line="240" w:lineRule="auto"/>
              <w:ind w:firstLineChars="0" w:firstLine="0"/>
              <w:jc w:val="left"/>
              <w:rPr>
                <w:rFonts w:ascii="宋体" w:hAnsi="宋体"/>
                <w:sz w:val="21"/>
                <w:szCs w:val="21"/>
              </w:rPr>
            </w:pPr>
          </w:p>
        </w:tc>
        <w:tc>
          <w:tcPr>
            <w:tcW w:w="1717" w:type="dxa"/>
          </w:tcPr>
          <w:p w:rsidR="000628C9" w:rsidRPr="00E579E1" w:rsidRDefault="000628C9" w:rsidP="009F61F6">
            <w:pPr>
              <w:pStyle w:val="a8"/>
              <w:spacing w:line="240" w:lineRule="auto"/>
              <w:ind w:firstLineChars="0" w:firstLine="0"/>
              <w:jc w:val="left"/>
              <w:rPr>
                <w:rFonts w:ascii="宋体" w:hAnsi="宋体"/>
                <w:sz w:val="21"/>
                <w:szCs w:val="21"/>
              </w:rPr>
            </w:pPr>
          </w:p>
        </w:tc>
        <w:tc>
          <w:tcPr>
            <w:tcW w:w="1260" w:type="dxa"/>
          </w:tcPr>
          <w:p w:rsidR="000628C9" w:rsidRPr="00E579E1" w:rsidRDefault="000628C9" w:rsidP="009F61F6">
            <w:pPr>
              <w:pStyle w:val="a8"/>
              <w:spacing w:line="240" w:lineRule="auto"/>
              <w:ind w:firstLineChars="0" w:firstLine="0"/>
              <w:jc w:val="left"/>
              <w:rPr>
                <w:rFonts w:ascii="宋体" w:hAnsi="宋体"/>
                <w:sz w:val="21"/>
                <w:szCs w:val="21"/>
              </w:rPr>
            </w:pPr>
          </w:p>
        </w:tc>
        <w:tc>
          <w:tcPr>
            <w:tcW w:w="1276" w:type="dxa"/>
          </w:tcPr>
          <w:p w:rsidR="000628C9" w:rsidRPr="00E579E1" w:rsidRDefault="000628C9" w:rsidP="009F61F6">
            <w:pPr>
              <w:pStyle w:val="a8"/>
              <w:spacing w:line="240" w:lineRule="auto"/>
              <w:ind w:firstLineChars="0" w:firstLine="0"/>
              <w:jc w:val="left"/>
              <w:rPr>
                <w:rFonts w:ascii="宋体" w:hAnsi="宋体"/>
                <w:sz w:val="21"/>
                <w:szCs w:val="21"/>
              </w:rPr>
            </w:pPr>
          </w:p>
        </w:tc>
        <w:tc>
          <w:tcPr>
            <w:tcW w:w="1701" w:type="dxa"/>
          </w:tcPr>
          <w:p w:rsidR="000628C9" w:rsidRPr="00E579E1" w:rsidRDefault="000628C9" w:rsidP="009F61F6">
            <w:pPr>
              <w:pStyle w:val="a8"/>
              <w:spacing w:line="240" w:lineRule="auto"/>
              <w:ind w:firstLineChars="0" w:firstLine="0"/>
              <w:jc w:val="left"/>
              <w:rPr>
                <w:rFonts w:ascii="宋体" w:hAnsi="宋体"/>
                <w:sz w:val="21"/>
                <w:szCs w:val="21"/>
              </w:rPr>
            </w:pPr>
          </w:p>
        </w:tc>
        <w:tc>
          <w:tcPr>
            <w:tcW w:w="1842" w:type="dxa"/>
          </w:tcPr>
          <w:p w:rsidR="000628C9" w:rsidRPr="00E579E1" w:rsidRDefault="000628C9" w:rsidP="009F61F6">
            <w:pPr>
              <w:pStyle w:val="a8"/>
              <w:spacing w:line="240" w:lineRule="auto"/>
              <w:ind w:firstLineChars="0" w:firstLine="0"/>
              <w:jc w:val="left"/>
              <w:rPr>
                <w:rFonts w:ascii="宋体" w:hAnsi="宋体"/>
                <w:sz w:val="21"/>
                <w:szCs w:val="21"/>
              </w:rPr>
            </w:pPr>
          </w:p>
        </w:tc>
        <w:tc>
          <w:tcPr>
            <w:tcW w:w="1009" w:type="dxa"/>
          </w:tcPr>
          <w:p w:rsidR="000628C9" w:rsidRPr="00E579E1" w:rsidRDefault="000628C9" w:rsidP="009F61F6">
            <w:pPr>
              <w:pStyle w:val="a8"/>
              <w:spacing w:line="240" w:lineRule="auto"/>
              <w:ind w:firstLineChars="0" w:firstLine="0"/>
              <w:jc w:val="left"/>
              <w:rPr>
                <w:rFonts w:ascii="宋体" w:hAnsi="宋体"/>
                <w:sz w:val="21"/>
                <w:szCs w:val="21"/>
              </w:rPr>
            </w:pPr>
          </w:p>
        </w:tc>
      </w:tr>
      <w:tr w:rsidR="000628C9" w:rsidRPr="00E579E1" w:rsidTr="00C476FC">
        <w:trPr>
          <w:trHeight w:val="567"/>
          <w:jc w:val="center"/>
        </w:trPr>
        <w:tc>
          <w:tcPr>
            <w:tcW w:w="1526" w:type="dxa"/>
          </w:tcPr>
          <w:p w:rsidR="000628C9" w:rsidRPr="00E579E1" w:rsidRDefault="000628C9" w:rsidP="009F61F6">
            <w:pPr>
              <w:pStyle w:val="a8"/>
              <w:spacing w:line="240" w:lineRule="auto"/>
              <w:ind w:firstLineChars="0" w:firstLine="0"/>
              <w:jc w:val="left"/>
              <w:rPr>
                <w:rFonts w:ascii="宋体" w:hAnsi="宋体"/>
                <w:sz w:val="21"/>
                <w:szCs w:val="21"/>
              </w:rPr>
            </w:pPr>
          </w:p>
        </w:tc>
        <w:tc>
          <w:tcPr>
            <w:tcW w:w="2819" w:type="dxa"/>
          </w:tcPr>
          <w:p w:rsidR="000628C9" w:rsidRPr="00E579E1" w:rsidRDefault="000628C9" w:rsidP="009F61F6">
            <w:pPr>
              <w:pStyle w:val="a8"/>
              <w:spacing w:line="240" w:lineRule="auto"/>
              <w:ind w:firstLineChars="0" w:firstLine="0"/>
              <w:jc w:val="left"/>
              <w:rPr>
                <w:rFonts w:ascii="宋体" w:hAnsi="宋体"/>
                <w:sz w:val="21"/>
                <w:szCs w:val="21"/>
              </w:rPr>
            </w:pPr>
          </w:p>
        </w:tc>
        <w:tc>
          <w:tcPr>
            <w:tcW w:w="992" w:type="dxa"/>
          </w:tcPr>
          <w:p w:rsidR="000628C9" w:rsidRPr="00E579E1" w:rsidRDefault="000628C9" w:rsidP="009F61F6">
            <w:pPr>
              <w:pStyle w:val="a8"/>
              <w:spacing w:line="240" w:lineRule="auto"/>
              <w:ind w:firstLineChars="0" w:firstLine="0"/>
              <w:jc w:val="left"/>
              <w:rPr>
                <w:rFonts w:ascii="宋体" w:hAnsi="宋体"/>
                <w:sz w:val="21"/>
                <w:szCs w:val="21"/>
              </w:rPr>
            </w:pPr>
          </w:p>
        </w:tc>
        <w:tc>
          <w:tcPr>
            <w:tcW w:w="1717" w:type="dxa"/>
          </w:tcPr>
          <w:p w:rsidR="000628C9" w:rsidRPr="00E579E1" w:rsidRDefault="000628C9" w:rsidP="009F61F6">
            <w:pPr>
              <w:pStyle w:val="a8"/>
              <w:spacing w:line="240" w:lineRule="auto"/>
              <w:ind w:firstLineChars="0" w:firstLine="0"/>
              <w:jc w:val="left"/>
              <w:rPr>
                <w:rFonts w:ascii="宋体" w:hAnsi="宋体"/>
                <w:sz w:val="21"/>
                <w:szCs w:val="21"/>
              </w:rPr>
            </w:pPr>
          </w:p>
        </w:tc>
        <w:tc>
          <w:tcPr>
            <w:tcW w:w="1260" w:type="dxa"/>
          </w:tcPr>
          <w:p w:rsidR="000628C9" w:rsidRPr="00E579E1" w:rsidRDefault="000628C9" w:rsidP="009F61F6">
            <w:pPr>
              <w:pStyle w:val="a8"/>
              <w:spacing w:line="240" w:lineRule="auto"/>
              <w:ind w:firstLineChars="0" w:firstLine="0"/>
              <w:jc w:val="left"/>
              <w:rPr>
                <w:rFonts w:ascii="宋体" w:hAnsi="宋体"/>
                <w:sz w:val="21"/>
                <w:szCs w:val="21"/>
              </w:rPr>
            </w:pPr>
          </w:p>
        </w:tc>
        <w:tc>
          <w:tcPr>
            <w:tcW w:w="1276" w:type="dxa"/>
          </w:tcPr>
          <w:p w:rsidR="000628C9" w:rsidRPr="00E579E1" w:rsidRDefault="000628C9" w:rsidP="009F61F6">
            <w:pPr>
              <w:pStyle w:val="a8"/>
              <w:spacing w:line="240" w:lineRule="auto"/>
              <w:ind w:firstLineChars="0" w:firstLine="0"/>
              <w:jc w:val="left"/>
              <w:rPr>
                <w:rFonts w:ascii="宋体" w:hAnsi="宋体"/>
                <w:sz w:val="21"/>
                <w:szCs w:val="21"/>
              </w:rPr>
            </w:pPr>
          </w:p>
        </w:tc>
        <w:tc>
          <w:tcPr>
            <w:tcW w:w="1701" w:type="dxa"/>
          </w:tcPr>
          <w:p w:rsidR="000628C9" w:rsidRPr="00E579E1" w:rsidRDefault="000628C9" w:rsidP="009F61F6">
            <w:pPr>
              <w:pStyle w:val="a8"/>
              <w:spacing w:line="240" w:lineRule="auto"/>
              <w:ind w:firstLineChars="0" w:firstLine="0"/>
              <w:jc w:val="left"/>
              <w:rPr>
                <w:rFonts w:ascii="宋体" w:hAnsi="宋体"/>
                <w:sz w:val="21"/>
                <w:szCs w:val="21"/>
              </w:rPr>
            </w:pPr>
          </w:p>
        </w:tc>
        <w:tc>
          <w:tcPr>
            <w:tcW w:w="1842" w:type="dxa"/>
          </w:tcPr>
          <w:p w:rsidR="000628C9" w:rsidRPr="00E579E1" w:rsidRDefault="000628C9" w:rsidP="009F61F6">
            <w:pPr>
              <w:pStyle w:val="a8"/>
              <w:spacing w:line="240" w:lineRule="auto"/>
              <w:ind w:firstLineChars="0" w:firstLine="0"/>
              <w:jc w:val="left"/>
              <w:rPr>
                <w:rFonts w:ascii="宋体" w:hAnsi="宋体"/>
                <w:sz w:val="21"/>
                <w:szCs w:val="21"/>
              </w:rPr>
            </w:pPr>
          </w:p>
        </w:tc>
        <w:tc>
          <w:tcPr>
            <w:tcW w:w="1009" w:type="dxa"/>
          </w:tcPr>
          <w:p w:rsidR="000628C9" w:rsidRPr="00E579E1" w:rsidRDefault="000628C9" w:rsidP="009F61F6">
            <w:pPr>
              <w:pStyle w:val="a8"/>
              <w:spacing w:line="240" w:lineRule="auto"/>
              <w:ind w:firstLineChars="0" w:firstLine="0"/>
              <w:jc w:val="left"/>
              <w:rPr>
                <w:rFonts w:ascii="宋体" w:hAnsi="宋体"/>
                <w:sz w:val="21"/>
                <w:szCs w:val="21"/>
              </w:rPr>
            </w:pPr>
          </w:p>
        </w:tc>
      </w:tr>
      <w:tr w:rsidR="000628C9" w:rsidRPr="00E579E1" w:rsidTr="00C476FC">
        <w:trPr>
          <w:trHeight w:val="567"/>
          <w:jc w:val="center"/>
        </w:trPr>
        <w:tc>
          <w:tcPr>
            <w:tcW w:w="1526" w:type="dxa"/>
          </w:tcPr>
          <w:p w:rsidR="000628C9" w:rsidRPr="00E579E1" w:rsidRDefault="000628C9" w:rsidP="009F61F6">
            <w:pPr>
              <w:pStyle w:val="a8"/>
              <w:spacing w:line="240" w:lineRule="auto"/>
              <w:ind w:firstLineChars="0" w:firstLine="0"/>
              <w:jc w:val="left"/>
              <w:rPr>
                <w:rFonts w:ascii="宋体" w:hAnsi="宋体"/>
                <w:sz w:val="21"/>
                <w:szCs w:val="21"/>
              </w:rPr>
            </w:pPr>
          </w:p>
        </w:tc>
        <w:tc>
          <w:tcPr>
            <w:tcW w:w="2819" w:type="dxa"/>
          </w:tcPr>
          <w:p w:rsidR="000628C9" w:rsidRPr="00E579E1" w:rsidRDefault="000628C9" w:rsidP="009F61F6">
            <w:pPr>
              <w:pStyle w:val="a8"/>
              <w:spacing w:line="240" w:lineRule="auto"/>
              <w:ind w:firstLineChars="0" w:firstLine="0"/>
              <w:jc w:val="left"/>
              <w:rPr>
                <w:rFonts w:ascii="宋体" w:hAnsi="宋体"/>
                <w:sz w:val="21"/>
                <w:szCs w:val="21"/>
              </w:rPr>
            </w:pPr>
          </w:p>
        </w:tc>
        <w:tc>
          <w:tcPr>
            <w:tcW w:w="992" w:type="dxa"/>
          </w:tcPr>
          <w:p w:rsidR="000628C9" w:rsidRPr="00E579E1" w:rsidRDefault="000628C9" w:rsidP="009F61F6">
            <w:pPr>
              <w:pStyle w:val="a8"/>
              <w:spacing w:line="240" w:lineRule="auto"/>
              <w:ind w:firstLineChars="0" w:firstLine="0"/>
              <w:jc w:val="left"/>
              <w:rPr>
                <w:rFonts w:ascii="宋体" w:hAnsi="宋体"/>
                <w:sz w:val="21"/>
                <w:szCs w:val="21"/>
              </w:rPr>
            </w:pPr>
          </w:p>
        </w:tc>
        <w:tc>
          <w:tcPr>
            <w:tcW w:w="1717" w:type="dxa"/>
          </w:tcPr>
          <w:p w:rsidR="000628C9" w:rsidRPr="00E579E1" w:rsidRDefault="000628C9" w:rsidP="009F61F6">
            <w:pPr>
              <w:pStyle w:val="a8"/>
              <w:spacing w:line="240" w:lineRule="auto"/>
              <w:ind w:firstLineChars="0" w:firstLine="0"/>
              <w:jc w:val="left"/>
              <w:rPr>
                <w:rFonts w:ascii="宋体" w:hAnsi="宋体"/>
                <w:sz w:val="21"/>
                <w:szCs w:val="21"/>
              </w:rPr>
            </w:pPr>
          </w:p>
        </w:tc>
        <w:tc>
          <w:tcPr>
            <w:tcW w:w="1260" w:type="dxa"/>
          </w:tcPr>
          <w:p w:rsidR="000628C9" w:rsidRPr="00E579E1" w:rsidRDefault="000628C9" w:rsidP="009F61F6">
            <w:pPr>
              <w:pStyle w:val="a8"/>
              <w:spacing w:line="240" w:lineRule="auto"/>
              <w:ind w:firstLineChars="0" w:firstLine="0"/>
              <w:jc w:val="left"/>
              <w:rPr>
                <w:rFonts w:ascii="宋体" w:hAnsi="宋体"/>
                <w:sz w:val="21"/>
                <w:szCs w:val="21"/>
              </w:rPr>
            </w:pPr>
          </w:p>
        </w:tc>
        <w:tc>
          <w:tcPr>
            <w:tcW w:w="1276" w:type="dxa"/>
          </w:tcPr>
          <w:p w:rsidR="000628C9" w:rsidRPr="00E579E1" w:rsidRDefault="000628C9" w:rsidP="009F61F6">
            <w:pPr>
              <w:pStyle w:val="a8"/>
              <w:spacing w:line="240" w:lineRule="auto"/>
              <w:ind w:firstLineChars="0" w:firstLine="0"/>
              <w:jc w:val="left"/>
              <w:rPr>
                <w:rFonts w:ascii="宋体" w:hAnsi="宋体"/>
                <w:sz w:val="21"/>
                <w:szCs w:val="21"/>
              </w:rPr>
            </w:pPr>
          </w:p>
        </w:tc>
        <w:tc>
          <w:tcPr>
            <w:tcW w:w="1701" w:type="dxa"/>
          </w:tcPr>
          <w:p w:rsidR="000628C9" w:rsidRPr="00E579E1" w:rsidRDefault="000628C9" w:rsidP="009F61F6">
            <w:pPr>
              <w:pStyle w:val="a8"/>
              <w:spacing w:line="240" w:lineRule="auto"/>
              <w:ind w:firstLineChars="0" w:firstLine="0"/>
              <w:jc w:val="left"/>
              <w:rPr>
                <w:rFonts w:ascii="宋体" w:hAnsi="宋体"/>
                <w:sz w:val="21"/>
                <w:szCs w:val="21"/>
              </w:rPr>
            </w:pPr>
          </w:p>
        </w:tc>
        <w:tc>
          <w:tcPr>
            <w:tcW w:w="1842" w:type="dxa"/>
          </w:tcPr>
          <w:p w:rsidR="000628C9" w:rsidRPr="00E579E1" w:rsidRDefault="000628C9" w:rsidP="009F61F6">
            <w:pPr>
              <w:pStyle w:val="a8"/>
              <w:spacing w:line="240" w:lineRule="auto"/>
              <w:ind w:firstLineChars="0" w:firstLine="0"/>
              <w:jc w:val="left"/>
              <w:rPr>
                <w:rFonts w:ascii="宋体" w:hAnsi="宋体"/>
                <w:sz w:val="21"/>
                <w:szCs w:val="21"/>
              </w:rPr>
            </w:pPr>
          </w:p>
        </w:tc>
        <w:tc>
          <w:tcPr>
            <w:tcW w:w="1009" w:type="dxa"/>
          </w:tcPr>
          <w:p w:rsidR="000628C9" w:rsidRPr="00E579E1" w:rsidRDefault="000628C9" w:rsidP="009F61F6">
            <w:pPr>
              <w:pStyle w:val="a8"/>
              <w:spacing w:line="240" w:lineRule="auto"/>
              <w:ind w:firstLineChars="0" w:firstLine="0"/>
              <w:jc w:val="left"/>
              <w:rPr>
                <w:rFonts w:ascii="宋体" w:hAnsi="宋体"/>
                <w:sz w:val="21"/>
                <w:szCs w:val="21"/>
              </w:rPr>
            </w:pPr>
          </w:p>
        </w:tc>
      </w:tr>
    </w:tbl>
    <w:p w:rsidR="00A4766D" w:rsidRPr="005B643E" w:rsidRDefault="00A4766D" w:rsidP="001938A0">
      <w:pPr>
        <w:rPr>
          <w:color w:val="FF0000"/>
          <w:u w:val="single"/>
        </w:rPr>
      </w:pPr>
    </w:p>
    <w:sectPr w:rsidR="00A4766D" w:rsidRPr="005B643E" w:rsidSect="000628C9">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6CFA" w:rsidRDefault="00D96CFA" w:rsidP="001938A0">
      <w:r>
        <w:separator/>
      </w:r>
    </w:p>
  </w:endnote>
  <w:endnote w:type="continuationSeparator" w:id="0">
    <w:p w:rsidR="00D96CFA" w:rsidRDefault="00D96CFA"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6CFA" w:rsidRDefault="00D96CFA" w:rsidP="001938A0">
      <w:r>
        <w:separator/>
      </w:r>
    </w:p>
  </w:footnote>
  <w:footnote w:type="continuationSeparator" w:id="0">
    <w:p w:rsidR="00D96CFA" w:rsidRDefault="00D96CFA" w:rsidP="001938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938A0"/>
    <w:rsid w:val="00004CCC"/>
    <w:rsid w:val="00033F6C"/>
    <w:rsid w:val="0005109E"/>
    <w:rsid w:val="000628C9"/>
    <w:rsid w:val="00077291"/>
    <w:rsid w:val="000A25AF"/>
    <w:rsid w:val="000D2533"/>
    <w:rsid w:val="000F2EF6"/>
    <w:rsid w:val="00140899"/>
    <w:rsid w:val="00181B3A"/>
    <w:rsid w:val="001938A0"/>
    <w:rsid w:val="001E3B85"/>
    <w:rsid w:val="001F24D6"/>
    <w:rsid w:val="00205F09"/>
    <w:rsid w:val="00214AED"/>
    <w:rsid w:val="00234DAC"/>
    <w:rsid w:val="00283578"/>
    <w:rsid w:val="002A662C"/>
    <w:rsid w:val="002D14F0"/>
    <w:rsid w:val="002E7843"/>
    <w:rsid w:val="002F3180"/>
    <w:rsid w:val="00301B88"/>
    <w:rsid w:val="00324212"/>
    <w:rsid w:val="00360B07"/>
    <w:rsid w:val="00387477"/>
    <w:rsid w:val="003B4A78"/>
    <w:rsid w:val="003E1973"/>
    <w:rsid w:val="003E44D9"/>
    <w:rsid w:val="00445AFC"/>
    <w:rsid w:val="00495201"/>
    <w:rsid w:val="004A3A5D"/>
    <w:rsid w:val="004B0138"/>
    <w:rsid w:val="004B7C00"/>
    <w:rsid w:val="004D04AF"/>
    <w:rsid w:val="00507B8C"/>
    <w:rsid w:val="00532F88"/>
    <w:rsid w:val="00535E53"/>
    <w:rsid w:val="0055234A"/>
    <w:rsid w:val="00561595"/>
    <w:rsid w:val="00573113"/>
    <w:rsid w:val="005743A1"/>
    <w:rsid w:val="00590122"/>
    <w:rsid w:val="005A71EC"/>
    <w:rsid w:val="005B41C6"/>
    <w:rsid w:val="005B643E"/>
    <w:rsid w:val="005D5D84"/>
    <w:rsid w:val="00636C63"/>
    <w:rsid w:val="0064019B"/>
    <w:rsid w:val="0067706B"/>
    <w:rsid w:val="006A170C"/>
    <w:rsid w:val="006B41EC"/>
    <w:rsid w:val="00721292"/>
    <w:rsid w:val="00721903"/>
    <w:rsid w:val="00744196"/>
    <w:rsid w:val="00753EC1"/>
    <w:rsid w:val="007A4AB4"/>
    <w:rsid w:val="007B6CF7"/>
    <w:rsid w:val="007C2DBA"/>
    <w:rsid w:val="007E6E6B"/>
    <w:rsid w:val="00834CC6"/>
    <w:rsid w:val="008B3687"/>
    <w:rsid w:val="00907ADF"/>
    <w:rsid w:val="0094635B"/>
    <w:rsid w:val="009569E9"/>
    <w:rsid w:val="009B0CB7"/>
    <w:rsid w:val="009B0EAB"/>
    <w:rsid w:val="009B3064"/>
    <w:rsid w:val="00A4766D"/>
    <w:rsid w:val="00AD4FB4"/>
    <w:rsid w:val="00AE27E4"/>
    <w:rsid w:val="00AE3D4A"/>
    <w:rsid w:val="00B06105"/>
    <w:rsid w:val="00B3008E"/>
    <w:rsid w:val="00B361E3"/>
    <w:rsid w:val="00B5397E"/>
    <w:rsid w:val="00B74AA0"/>
    <w:rsid w:val="00BC551A"/>
    <w:rsid w:val="00BE66F8"/>
    <w:rsid w:val="00C345B4"/>
    <w:rsid w:val="00C353F7"/>
    <w:rsid w:val="00C476FC"/>
    <w:rsid w:val="00CA1848"/>
    <w:rsid w:val="00CC4838"/>
    <w:rsid w:val="00CD4A85"/>
    <w:rsid w:val="00CE2288"/>
    <w:rsid w:val="00D075C5"/>
    <w:rsid w:val="00D418DA"/>
    <w:rsid w:val="00D63C78"/>
    <w:rsid w:val="00D80155"/>
    <w:rsid w:val="00D94745"/>
    <w:rsid w:val="00D96CFA"/>
    <w:rsid w:val="00DF5562"/>
    <w:rsid w:val="00E16201"/>
    <w:rsid w:val="00E2690B"/>
    <w:rsid w:val="00E84182"/>
    <w:rsid w:val="00E8469F"/>
    <w:rsid w:val="00E97257"/>
    <w:rsid w:val="00EA44B0"/>
    <w:rsid w:val="00F10B16"/>
    <w:rsid w:val="00F15BB1"/>
    <w:rsid w:val="00FA525C"/>
    <w:rsid w:val="00FB6CB6"/>
    <w:rsid w:val="00FC57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81A7BB-C647-499C-98D0-6E2850DE2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B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938A0"/>
    <w:rPr>
      <w:sz w:val="18"/>
      <w:szCs w:val="18"/>
    </w:rPr>
  </w:style>
  <w:style w:type="paragraph" w:styleId="a4">
    <w:name w:val="footer"/>
    <w:basedOn w:val="a"/>
    <w:link w:val="Char0"/>
    <w:uiPriority w:val="99"/>
    <w:semiHidden/>
    <w:unhideWhenUsed/>
    <w:rsid w:val="001938A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938A0"/>
    <w:rPr>
      <w:sz w:val="18"/>
      <w:szCs w:val="18"/>
    </w:rPr>
  </w:style>
  <w:style w:type="paragraph" w:styleId="a5">
    <w:name w:val="List Paragraph"/>
    <w:basedOn w:val="a"/>
    <w:uiPriority w:val="34"/>
    <w:qFormat/>
    <w:rsid w:val="009B0EAB"/>
    <w:pPr>
      <w:ind w:firstLineChars="200" w:firstLine="420"/>
    </w:pPr>
    <w:rPr>
      <w:rFonts w:ascii="Times New Roman" w:eastAsia="宋体" w:hAnsi="Times New Roman" w:cs="Times New Roman"/>
      <w:szCs w:val="24"/>
    </w:rPr>
  </w:style>
  <w:style w:type="table" w:styleId="a6">
    <w:name w:val="Table Grid"/>
    <w:basedOn w:val="a1"/>
    <w:uiPriority w:val="59"/>
    <w:rsid w:val="00181B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EA44B0"/>
    <w:rPr>
      <w:color w:val="0000FF" w:themeColor="hyperlink"/>
      <w:u w:val="single"/>
    </w:rPr>
  </w:style>
  <w:style w:type="paragraph" w:styleId="a8">
    <w:name w:val="Plain Text"/>
    <w:basedOn w:val="a"/>
    <w:link w:val="Char1"/>
    <w:rsid w:val="000628C9"/>
    <w:pPr>
      <w:spacing w:line="360" w:lineRule="auto"/>
      <w:ind w:firstLineChars="200" w:firstLine="480"/>
    </w:pPr>
    <w:rPr>
      <w:rFonts w:ascii="仿宋_GB2312" w:eastAsia="宋体" w:hAnsi="Times New Roman" w:cs="Times New Roman"/>
      <w:sz w:val="24"/>
      <w:szCs w:val="24"/>
    </w:rPr>
  </w:style>
  <w:style w:type="character" w:customStyle="1" w:styleId="Char1">
    <w:name w:val="纯文本 Char"/>
    <w:basedOn w:val="a0"/>
    <w:link w:val="a8"/>
    <w:rsid w:val="000628C9"/>
    <w:rPr>
      <w:rFonts w:ascii="仿宋_GB2312" w:eastAsia="宋体" w:hAnsi="Times New Roman" w:cs="Times New Roman"/>
      <w:sz w:val="24"/>
      <w:szCs w:val="24"/>
    </w:rPr>
  </w:style>
  <w:style w:type="character" w:styleId="a9">
    <w:name w:val="FollowedHyperlink"/>
    <w:basedOn w:val="a0"/>
    <w:uiPriority w:val="99"/>
    <w:semiHidden/>
    <w:unhideWhenUsed/>
    <w:rsid w:val="000628C9"/>
    <w:rPr>
      <w:color w:val="800080" w:themeColor="followedHyperlink"/>
      <w:u w:val="single"/>
    </w:rPr>
  </w:style>
  <w:style w:type="character" w:styleId="aa">
    <w:name w:val="annotation reference"/>
    <w:basedOn w:val="a0"/>
    <w:uiPriority w:val="99"/>
    <w:semiHidden/>
    <w:unhideWhenUsed/>
    <w:rsid w:val="000628C9"/>
    <w:rPr>
      <w:sz w:val="21"/>
      <w:szCs w:val="21"/>
    </w:rPr>
  </w:style>
  <w:style w:type="paragraph" w:styleId="ab">
    <w:name w:val="annotation text"/>
    <w:basedOn w:val="a"/>
    <w:link w:val="Char2"/>
    <w:uiPriority w:val="99"/>
    <w:semiHidden/>
    <w:unhideWhenUsed/>
    <w:rsid w:val="000628C9"/>
    <w:pPr>
      <w:jc w:val="left"/>
    </w:pPr>
  </w:style>
  <w:style w:type="character" w:customStyle="1" w:styleId="Char2">
    <w:name w:val="批注文字 Char"/>
    <w:basedOn w:val="a0"/>
    <w:link w:val="ab"/>
    <w:uiPriority w:val="99"/>
    <w:semiHidden/>
    <w:rsid w:val="000628C9"/>
  </w:style>
  <w:style w:type="paragraph" w:styleId="ac">
    <w:name w:val="annotation subject"/>
    <w:basedOn w:val="ab"/>
    <w:next w:val="ab"/>
    <w:link w:val="Char3"/>
    <w:uiPriority w:val="99"/>
    <w:semiHidden/>
    <w:unhideWhenUsed/>
    <w:rsid w:val="000628C9"/>
    <w:rPr>
      <w:b/>
      <w:bCs/>
    </w:rPr>
  </w:style>
  <w:style w:type="character" w:customStyle="1" w:styleId="Char3">
    <w:name w:val="批注主题 Char"/>
    <w:basedOn w:val="Char2"/>
    <w:link w:val="ac"/>
    <w:uiPriority w:val="99"/>
    <w:semiHidden/>
    <w:rsid w:val="000628C9"/>
    <w:rPr>
      <w:b/>
      <w:bCs/>
    </w:rPr>
  </w:style>
  <w:style w:type="paragraph" w:styleId="ad">
    <w:name w:val="Balloon Text"/>
    <w:basedOn w:val="a"/>
    <w:link w:val="Char4"/>
    <w:uiPriority w:val="99"/>
    <w:semiHidden/>
    <w:unhideWhenUsed/>
    <w:rsid w:val="000628C9"/>
    <w:rPr>
      <w:sz w:val="18"/>
      <w:szCs w:val="18"/>
    </w:rPr>
  </w:style>
  <w:style w:type="character" w:customStyle="1" w:styleId="Char4">
    <w:name w:val="批注框文本 Char"/>
    <w:basedOn w:val="a0"/>
    <w:link w:val="ad"/>
    <w:uiPriority w:val="99"/>
    <w:semiHidden/>
    <w:rsid w:val="000628C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6</Pages>
  <Words>530</Words>
  <Characters>3021</Characters>
  <Application>Microsoft Office Word</Application>
  <DocSecurity>0</DocSecurity>
  <Lines>25</Lines>
  <Paragraphs>7</Paragraphs>
  <ScaleCrop>false</ScaleCrop>
  <Company>中国石油大学</Company>
  <LinksUpToDate>false</LinksUpToDate>
  <CharactersWithSpaces>3544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王彩红</dc:creator>
  <cp:keywords/>
  <dc:description/>
  <cp:lastModifiedBy>NTKO</cp:lastModifiedBy>
  <cp:revision>124</cp:revision>
  <cp:lastPrinted>2016-02-25T02:17:00Z</cp:lastPrinted>
  <dcterms:created xsi:type="dcterms:W3CDTF">2014-03-04T01:52:00Z</dcterms:created>
  <dcterms:modified xsi:type="dcterms:W3CDTF">2016-03-25T01:40:00Z</dcterms:modified>
</cp:coreProperties>
</file>