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F8" w:rsidRDefault="00E7371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全球海洋经济创业大赛·蓝海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智造分赛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报名表</w:t>
      </w:r>
    </w:p>
    <w:tbl>
      <w:tblPr>
        <w:tblW w:w="10073" w:type="dxa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945"/>
        <w:gridCol w:w="1575"/>
        <w:gridCol w:w="645"/>
        <w:gridCol w:w="1350"/>
        <w:gridCol w:w="1155"/>
        <w:gridCol w:w="840"/>
        <w:gridCol w:w="1155"/>
        <w:gridCol w:w="1775"/>
      </w:tblGrid>
      <w:tr w:rsidR="00F816F8" w:rsidTr="00E20331">
        <w:trPr>
          <w:trHeight w:val="579"/>
          <w:jc w:val="center"/>
        </w:trPr>
        <w:tc>
          <w:tcPr>
            <w:tcW w:w="1578" w:type="dxa"/>
            <w:gridSpan w:val="2"/>
            <w:tcBorders>
              <w:top w:val="single" w:sz="18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参赛项目名称</w:t>
            </w:r>
          </w:p>
        </w:tc>
        <w:tc>
          <w:tcPr>
            <w:tcW w:w="8495" w:type="dxa"/>
            <w:gridSpan w:val="7"/>
            <w:tcBorders>
              <w:top w:val="single" w:sz="18" w:space="0" w:color="7F7F7F"/>
              <w:left w:val="single" w:sz="4" w:space="0" w:color="7F7F7F"/>
              <w:bottom w:val="single" w:sz="4" w:space="0" w:color="auto"/>
            </w:tcBorders>
            <w:vAlign w:val="center"/>
          </w:tcPr>
          <w:p w:rsidR="00F816F8" w:rsidRDefault="00F816F8" w:rsidP="00E2033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F816F8" w:rsidTr="00E20331">
        <w:trPr>
          <w:trHeight w:val="579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参赛赛区</w:t>
            </w:r>
          </w:p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（可复选）</w:t>
            </w:r>
          </w:p>
        </w:tc>
        <w:tc>
          <w:tcPr>
            <w:tcW w:w="8495" w:type="dxa"/>
            <w:gridSpan w:val="7"/>
            <w:tcBorders>
              <w:top w:val="single" w:sz="4" w:space="0" w:color="auto"/>
              <w:left w:val="single" w:sz="4" w:space="0" w:color="7F7F7F"/>
              <w:bottom w:val="single" w:sz="4" w:space="0" w:color="auto"/>
            </w:tcBorders>
            <w:vAlign w:val="center"/>
          </w:tcPr>
          <w:p w:rsidR="00F816F8" w:rsidRDefault="00E7371D" w:rsidP="00E2033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□哈尔滨（6月）    □上海（7月）</w:t>
            </w:r>
            <w:r w:rsidR="00C35BE2">
              <w:rPr>
                <w:rFonts w:ascii="宋体" w:hAnsi="宋体" w:cs="Arial" w:hint="eastAsia"/>
                <w:kern w:val="2"/>
                <w:sz w:val="21"/>
                <w:szCs w:val="21"/>
              </w:rPr>
              <w:t xml:space="preserve"> </w:t>
            </w:r>
            <w:r w:rsidR="00C35BE2">
              <w:rPr>
                <w:rFonts w:ascii="黑体" w:eastAsia="黑体" w:hAnsi="黑体" w:cs="黑体" w:hint="eastAsia"/>
                <w:sz w:val="32"/>
                <w:szCs w:val="32"/>
              </w:rPr>
              <w:t xml:space="preserve"> </w:t>
            </w:r>
            <w:r w:rsidR="00E20331">
              <w:rPr>
                <w:rFonts w:ascii="宋体" w:hAnsi="宋体" w:cs="Arial" w:hint="eastAsia"/>
                <w:kern w:val="2"/>
                <w:sz w:val="21"/>
                <w:szCs w:val="21"/>
              </w:rPr>
              <w:t xml:space="preserve"> </w:t>
            </w:r>
            <w:r w:rsidR="00E20331" w:rsidRPr="00D25F27">
              <w:rPr>
                <w:rFonts w:ascii="仿宋" w:eastAsia="仿宋" w:hAnsi="仿宋" w:cs="Arial" w:hint="eastAsia"/>
                <w:kern w:val="2"/>
                <w:sz w:val="21"/>
                <w:szCs w:val="21"/>
              </w:rPr>
              <w:t>√</w:t>
            </w: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□西安（8月）</w:t>
            </w:r>
          </w:p>
        </w:tc>
      </w:tr>
      <w:tr w:rsidR="00F816F8" w:rsidTr="00E20331">
        <w:trPr>
          <w:trHeight w:val="579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参赛目的</w:t>
            </w:r>
          </w:p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（可复选）</w:t>
            </w:r>
          </w:p>
        </w:tc>
        <w:tc>
          <w:tcPr>
            <w:tcW w:w="8495" w:type="dxa"/>
            <w:gridSpan w:val="7"/>
            <w:tcBorders>
              <w:top w:val="single" w:sz="4" w:space="0" w:color="auto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E7371D" w:rsidP="00E2033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□寻求优良的创新创业环境    □寻求合伙融资机会  融资金额：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</w:t>
            </w:r>
            <w:r w:rsidRPr="00D25F27">
              <w:rPr>
                <w:rFonts w:ascii="宋体" w:hAnsi="宋体" w:cs="Aria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万人民币</w:t>
            </w:r>
          </w:p>
          <w:p w:rsidR="00F816F8" w:rsidRDefault="00E7371D" w:rsidP="00E2033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 xml:space="preserve">□寻求优秀人才    □寻求政府政策支持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其他 请注明：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F816F8" w:rsidTr="00E20331">
        <w:trPr>
          <w:trHeight w:val="616"/>
          <w:jc w:val="center"/>
        </w:trPr>
        <w:tc>
          <w:tcPr>
            <w:tcW w:w="1578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项目所属领域</w:t>
            </w:r>
          </w:p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（可复选）</w:t>
            </w:r>
          </w:p>
        </w:tc>
        <w:tc>
          <w:tcPr>
            <w:tcW w:w="84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E7371D" w:rsidP="00E20331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□海洋电子信息   □环保   □健康   □高端装备制造   □生物技术   □新能源</w:t>
            </w:r>
          </w:p>
          <w:p w:rsidR="00F816F8" w:rsidRDefault="00E7371D" w:rsidP="00E20331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□新材料   □其他 请注明：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           </w:t>
            </w:r>
          </w:p>
        </w:tc>
      </w:tr>
      <w:tr w:rsidR="00F816F8" w:rsidTr="00E20331">
        <w:trPr>
          <w:trHeight w:val="100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项目阶段</w:t>
            </w:r>
          </w:p>
        </w:tc>
        <w:tc>
          <w:tcPr>
            <w:tcW w:w="84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E7371D" w:rsidP="00E2033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创意   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研发   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产品开发   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试运营   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市场拓展</w:t>
            </w:r>
          </w:p>
        </w:tc>
      </w:tr>
      <w:tr w:rsidR="00F816F8" w:rsidTr="00E20331">
        <w:trPr>
          <w:trHeight w:val="64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项目是否已经</w:t>
            </w:r>
          </w:p>
          <w:p w:rsidR="00F816F8" w:rsidRDefault="00E7371D" w:rsidP="00E20331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注册成立公司</w:t>
            </w:r>
          </w:p>
        </w:tc>
        <w:tc>
          <w:tcPr>
            <w:tcW w:w="6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□是</w:t>
            </w:r>
          </w:p>
        </w:tc>
        <w:tc>
          <w:tcPr>
            <w:tcW w:w="627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E7371D" w:rsidP="00E20331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公司名称：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                                           </w:t>
            </w:r>
          </w:p>
          <w:p w:rsidR="00F816F8" w:rsidRDefault="00E7371D" w:rsidP="00A5181B">
            <w:pPr>
              <w:spacing w:line="280" w:lineRule="exact"/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注册时间：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</w:t>
            </w:r>
            <w:r w:rsidR="00DD7DDF">
              <w:rPr>
                <w:rFonts w:ascii="宋体" w:hAnsi="宋体" w:cs="Arial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hAnsi="宋体" w:cs="Arial" w:hint="eastAsia"/>
                <w:szCs w:val="21"/>
              </w:rPr>
              <w:t xml:space="preserve">     </w:t>
            </w:r>
            <w:r>
              <w:rPr>
                <w:rFonts w:ascii="宋体" w:eastAsia="宋体" w:hAnsi="宋体" w:cs="Arial" w:hint="eastAsia"/>
                <w:szCs w:val="21"/>
              </w:rPr>
              <w:t>注册地：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                </w:t>
            </w:r>
          </w:p>
        </w:tc>
      </w:tr>
      <w:tr w:rsidR="00F816F8" w:rsidTr="00E20331">
        <w:trPr>
          <w:trHeight w:val="100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□否</w:t>
            </w:r>
          </w:p>
        </w:tc>
        <w:tc>
          <w:tcPr>
            <w:tcW w:w="627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E7371D" w:rsidP="00E20331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计划成立时间：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</w:p>
        </w:tc>
      </w:tr>
      <w:tr w:rsidR="00F816F8" w:rsidTr="00E20331">
        <w:trPr>
          <w:trHeight w:val="100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项目是否愿意落户舟山群岛新区</w:t>
            </w:r>
          </w:p>
        </w:tc>
        <w:tc>
          <w:tcPr>
            <w:tcW w:w="492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808080"/>
            </w:tcBorders>
            <w:vAlign w:val="center"/>
          </w:tcPr>
          <w:p w:rsidR="00F816F8" w:rsidRDefault="00E7371D" w:rsidP="00E20331">
            <w:pPr>
              <w:ind w:firstLineChars="100" w:firstLine="21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□是         □否</w:t>
            </w:r>
          </w:p>
        </w:tc>
      </w:tr>
      <w:tr w:rsidR="00F816F8" w:rsidTr="00E20331">
        <w:trPr>
          <w:trHeight w:val="219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项目负责人</w:t>
            </w: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出生年月</w:t>
            </w:r>
          </w:p>
        </w:tc>
        <w:tc>
          <w:tcPr>
            <w:tcW w:w="1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D25F27" w:rsidP="00A5181B">
            <w:pPr>
              <w:ind w:firstLineChars="100" w:firstLine="21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 w:rsidR="00A5181B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</w:p>
        </w:tc>
      </w:tr>
      <w:tr w:rsidR="00F816F8" w:rsidTr="00E20331">
        <w:trPr>
          <w:trHeight w:val="32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spacing w:line="2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国籍</w:t>
            </w:r>
          </w:p>
        </w:tc>
        <w:tc>
          <w:tcPr>
            <w:tcW w:w="1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spacing w:line="26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spacing w:line="2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身份证或护照号</w:t>
            </w:r>
          </w:p>
        </w:tc>
        <w:tc>
          <w:tcPr>
            <w:tcW w:w="293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F816F8" w:rsidP="00E20331">
            <w:pPr>
              <w:spacing w:line="260" w:lineRule="exact"/>
              <w:rPr>
                <w:rFonts w:ascii="宋体" w:eastAsia="宋体" w:hAnsi="宋体" w:cs="Arial"/>
                <w:szCs w:val="21"/>
              </w:rPr>
            </w:pPr>
          </w:p>
        </w:tc>
      </w:tr>
      <w:tr w:rsidR="00F816F8" w:rsidTr="00E20331">
        <w:trPr>
          <w:trHeight w:val="310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spacing w:line="2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职称</w:t>
            </w:r>
          </w:p>
        </w:tc>
        <w:tc>
          <w:tcPr>
            <w:tcW w:w="1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spacing w:line="26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spacing w:line="2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执业资格</w:t>
            </w:r>
          </w:p>
        </w:tc>
        <w:tc>
          <w:tcPr>
            <w:tcW w:w="293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F816F8" w:rsidP="00E20331">
            <w:pPr>
              <w:spacing w:line="260" w:lineRule="exact"/>
              <w:rPr>
                <w:rFonts w:ascii="宋体" w:eastAsia="宋体" w:hAnsi="宋体" w:cs="Arial"/>
                <w:szCs w:val="21"/>
              </w:rPr>
            </w:pPr>
          </w:p>
        </w:tc>
      </w:tr>
      <w:tr w:rsidR="00F816F8" w:rsidTr="00E20331">
        <w:trPr>
          <w:trHeight w:val="310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学历（学位）</w:t>
            </w:r>
          </w:p>
        </w:tc>
        <w:tc>
          <w:tcPr>
            <w:tcW w:w="1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毕业院校及专业</w:t>
            </w:r>
          </w:p>
        </w:tc>
        <w:tc>
          <w:tcPr>
            <w:tcW w:w="293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F816F8" w:rsidTr="00E20331">
        <w:trPr>
          <w:trHeight w:val="36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  <w:highlight w:val="red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工作单位</w:t>
            </w:r>
          </w:p>
        </w:tc>
        <w:tc>
          <w:tcPr>
            <w:tcW w:w="692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F816F8" w:rsidTr="00E20331">
        <w:trPr>
          <w:trHeight w:val="36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  <w:highlight w:val="red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手机</w:t>
            </w:r>
          </w:p>
        </w:tc>
        <w:tc>
          <w:tcPr>
            <w:tcW w:w="37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F816F8" w:rsidTr="00E20331">
        <w:trPr>
          <w:trHeight w:val="159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电子邮箱</w:t>
            </w:r>
          </w:p>
        </w:tc>
        <w:tc>
          <w:tcPr>
            <w:tcW w:w="692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F816F8" w:rsidRDefault="00F816F8" w:rsidP="00E20331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F816F8" w:rsidTr="00E20331">
        <w:trPr>
          <w:trHeight w:val="901"/>
          <w:jc w:val="center"/>
        </w:trPr>
        <w:tc>
          <w:tcPr>
            <w:tcW w:w="1578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团队简介</w:t>
            </w:r>
          </w:p>
        </w:tc>
        <w:tc>
          <w:tcPr>
            <w:tcW w:w="84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F816F8" w:rsidRDefault="00E7371D" w:rsidP="00E20331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i/>
                <w:szCs w:val="21"/>
              </w:rPr>
              <w:t>（团队人员结构、专业领域、具体分工、运行模式等情况）</w:t>
            </w:r>
          </w:p>
        </w:tc>
      </w:tr>
      <w:tr w:rsidR="00F816F8" w:rsidTr="00D87C90">
        <w:trPr>
          <w:trHeight w:val="1660"/>
          <w:jc w:val="center"/>
        </w:trPr>
        <w:tc>
          <w:tcPr>
            <w:tcW w:w="633" w:type="dxa"/>
            <w:vMerge w:val="restar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项目概要︵可单独附页</w:t>
            </w:r>
          </w:p>
          <w:p w:rsidR="00F816F8" w:rsidRDefault="00E7371D" w:rsidP="00E2033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︶</w:t>
            </w:r>
          </w:p>
        </w:tc>
        <w:tc>
          <w:tcPr>
            <w:tcW w:w="9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主要技术、产品及服务</w:t>
            </w:r>
          </w:p>
        </w:tc>
        <w:tc>
          <w:tcPr>
            <w:tcW w:w="84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0E1177" w:rsidRPr="000E1177" w:rsidRDefault="00D87C90" w:rsidP="001D05BD">
            <w:pPr>
              <w:ind w:firstLineChars="200" w:firstLine="420"/>
              <w:rPr>
                <w:rFonts w:ascii="宋体" w:eastAsia="宋体" w:hAnsi="宋体" w:cs="Arial"/>
                <w:color w:val="000000"/>
                <w:szCs w:val="21"/>
              </w:rPr>
            </w:pPr>
            <w:r w:rsidRPr="00D87C90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F816F8" w:rsidTr="00E20331">
        <w:trPr>
          <w:trHeight w:val="1920"/>
          <w:jc w:val="center"/>
        </w:trPr>
        <w:tc>
          <w:tcPr>
            <w:tcW w:w="633" w:type="dxa"/>
            <w:vMerge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项目的特色创新及市场分析</w:t>
            </w:r>
          </w:p>
        </w:tc>
        <w:tc>
          <w:tcPr>
            <w:tcW w:w="84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8947FE" w:rsidRDefault="008947FE" w:rsidP="008947FE">
            <w:pPr>
              <w:ind w:firstLine="405"/>
              <w:rPr>
                <w:rFonts w:ascii="宋体" w:eastAsia="宋体" w:hAnsi="宋体"/>
                <w:szCs w:val="21"/>
              </w:rPr>
            </w:pPr>
          </w:p>
        </w:tc>
      </w:tr>
      <w:tr w:rsidR="00F816F8" w:rsidTr="00E20331">
        <w:trPr>
          <w:trHeight w:val="1920"/>
          <w:jc w:val="center"/>
        </w:trPr>
        <w:tc>
          <w:tcPr>
            <w:tcW w:w="633" w:type="dxa"/>
            <w:vMerge/>
            <w:tcBorders>
              <w:top w:val="single" w:sz="4" w:space="0" w:color="7F7F7F"/>
              <w:bottom w:val="single" w:sz="18" w:space="0" w:color="7F7F7F"/>
              <w:right w:val="single" w:sz="4" w:space="0" w:color="7F7F7F"/>
            </w:tcBorders>
            <w:vAlign w:val="center"/>
          </w:tcPr>
          <w:p w:rsidR="00F816F8" w:rsidRDefault="00F816F8" w:rsidP="00E2033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  <w:vAlign w:val="center"/>
          </w:tcPr>
          <w:p w:rsidR="00F816F8" w:rsidRDefault="00E7371D" w:rsidP="00E20331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Arial" w:hint="eastAsia"/>
                <w:b/>
                <w:szCs w:val="21"/>
              </w:rPr>
              <w:t>商业模式及业务拓展计划</w:t>
            </w:r>
          </w:p>
        </w:tc>
        <w:tc>
          <w:tcPr>
            <w:tcW w:w="8495" w:type="dxa"/>
            <w:gridSpan w:val="7"/>
            <w:tcBorders>
              <w:top w:val="single" w:sz="4" w:space="0" w:color="7F7F7F"/>
              <w:left w:val="single" w:sz="4" w:space="0" w:color="7F7F7F"/>
              <w:bottom w:val="single" w:sz="18" w:space="0" w:color="7F7F7F"/>
            </w:tcBorders>
            <w:vAlign w:val="center"/>
          </w:tcPr>
          <w:p w:rsidR="00474D63" w:rsidRDefault="00474D63" w:rsidP="00BE7CCC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</w:tbl>
    <w:p w:rsidR="00F816F8" w:rsidRDefault="00F816F8">
      <w:pPr>
        <w:rPr>
          <w:b/>
          <w:bCs/>
        </w:rPr>
      </w:pPr>
    </w:p>
    <w:sectPr w:rsidR="00F816F8" w:rsidSect="00F81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5" w:right="1800" w:bottom="935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65" w:rsidRDefault="002F3665" w:rsidP="00E907AE">
      <w:r>
        <w:separator/>
      </w:r>
    </w:p>
  </w:endnote>
  <w:endnote w:type="continuationSeparator" w:id="0">
    <w:p w:rsidR="002F3665" w:rsidRDefault="002F3665" w:rsidP="00E9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B" w:rsidRDefault="00A518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B" w:rsidRDefault="00A518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B" w:rsidRDefault="00A518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65" w:rsidRDefault="002F3665" w:rsidP="00E907AE">
      <w:r>
        <w:separator/>
      </w:r>
    </w:p>
  </w:footnote>
  <w:footnote w:type="continuationSeparator" w:id="0">
    <w:p w:rsidR="002F3665" w:rsidRDefault="002F3665" w:rsidP="00E9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B" w:rsidRDefault="00A51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B" w:rsidRDefault="00A5181B" w:rsidP="00A5181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B" w:rsidRDefault="00A518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6F8"/>
    <w:rsid w:val="000E1177"/>
    <w:rsid w:val="001A3173"/>
    <w:rsid w:val="001D05BD"/>
    <w:rsid w:val="00264E69"/>
    <w:rsid w:val="002F3665"/>
    <w:rsid w:val="003C11B9"/>
    <w:rsid w:val="003C7AC2"/>
    <w:rsid w:val="003E4CED"/>
    <w:rsid w:val="00474D63"/>
    <w:rsid w:val="00526AFC"/>
    <w:rsid w:val="00561961"/>
    <w:rsid w:val="005C7982"/>
    <w:rsid w:val="008947FE"/>
    <w:rsid w:val="008F1C06"/>
    <w:rsid w:val="009271AF"/>
    <w:rsid w:val="00A5181B"/>
    <w:rsid w:val="00BE7CCC"/>
    <w:rsid w:val="00C35BE2"/>
    <w:rsid w:val="00D25F27"/>
    <w:rsid w:val="00D37D8B"/>
    <w:rsid w:val="00D87C90"/>
    <w:rsid w:val="00DD7DDF"/>
    <w:rsid w:val="00E20331"/>
    <w:rsid w:val="00E7371D"/>
    <w:rsid w:val="00E907AE"/>
    <w:rsid w:val="00F816F8"/>
    <w:rsid w:val="1335286A"/>
    <w:rsid w:val="1F6E745B"/>
    <w:rsid w:val="30E862F4"/>
    <w:rsid w:val="3DAC0284"/>
    <w:rsid w:val="3EEF6753"/>
    <w:rsid w:val="42F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6F8"/>
    <w:pPr>
      <w:widowControl w:val="0"/>
      <w:jc w:val="both"/>
    </w:pPr>
    <w:rPr>
      <w:rFonts w:ascii="Arial" w:eastAsia="仿宋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F8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4">
    <w:name w:val="footer"/>
    <w:basedOn w:val="a"/>
    <w:link w:val="Char"/>
    <w:rsid w:val="00E9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907AE"/>
    <w:rPr>
      <w:rFonts w:ascii="Arial" w:eastAsia="仿宋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8B46D-8918-451C-A92A-B8253A5E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dcterms:created xsi:type="dcterms:W3CDTF">2014-10-29T12:08:00Z</dcterms:created>
  <dcterms:modified xsi:type="dcterms:W3CDTF">2017-08-23T02:49:00Z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