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DBD" w:rsidRDefault="00B20DBD">
      <w:pPr>
        <w:rPr>
          <w:b/>
          <w:bCs/>
          <w:color w:val="FF0000"/>
        </w:rPr>
      </w:pPr>
    </w:p>
    <w:p w:rsidR="00B20DBD" w:rsidRDefault="00E965EA" w:rsidP="00352A56">
      <w:pPr>
        <w:spacing w:line="288" w:lineRule="auto"/>
        <w:jc w:val="center"/>
        <w:rPr>
          <w:b/>
          <w:color w:val="000000"/>
          <w:sz w:val="36"/>
          <w:szCs w:val="36"/>
        </w:rPr>
      </w:pPr>
      <w:r>
        <w:rPr>
          <w:rFonts w:hint="eastAsia"/>
          <w:b/>
          <w:color w:val="000000"/>
          <w:sz w:val="36"/>
          <w:szCs w:val="36"/>
        </w:rPr>
        <w:t>项目公示</w:t>
      </w:r>
      <w:r w:rsidR="004C5059">
        <w:rPr>
          <w:rFonts w:hint="eastAsia"/>
          <w:b/>
          <w:color w:val="000000"/>
          <w:sz w:val="36"/>
          <w:szCs w:val="36"/>
        </w:rPr>
        <w:t>信息</w:t>
      </w:r>
    </w:p>
    <w:p w:rsidR="001B0A9B" w:rsidRPr="009537AC" w:rsidRDefault="009537AC" w:rsidP="009B461F">
      <w:pPr>
        <w:spacing w:afterLines="50" w:after="156"/>
        <w:rPr>
          <w:rFonts w:ascii="仿宋" w:eastAsia="仿宋" w:hAnsi="仿宋"/>
          <w:b/>
          <w:color w:val="000000" w:themeColor="text1"/>
          <w:sz w:val="24"/>
          <w:szCs w:val="24"/>
        </w:rPr>
      </w:pPr>
      <w:r>
        <w:rPr>
          <w:rFonts w:ascii="仿宋" w:eastAsia="仿宋" w:hAnsi="仿宋" w:hint="eastAsia"/>
          <w:b/>
          <w:color w:val="000000" w:themeColor="text1"/>
          <w:sz w:val="24"/>
          <w:szCs w:val="24"/>
        </w:rPr>
        <w:t>一</w:t>
      </w:r>
      <w:r>
        <w:rPr>
          <w:rFonts w:ascii="仿宋" w:eastAsia="仿宋" w:hAnsi="仿宋"/>
          <w:b/>
          <w:color w:val="000000" w:themeColor="text1"/>
          <w:sz w:val="24"/>
          <w:szCs w:val="24"/>
        </w:rPr>
        <w:t>、</w:t>
      </w:r>
      <w:r w:rsidR="00E965EA" w:rsidRPr="009537AC">
        <w:rPr>
          <w:rFonts w:ascii="仿宋" w:eastAsia="仿宋" w:hAnsi="仿宋" w:hint="eastAsia"/>
          <w:b/>
          <w:color w:val="000000" w:themeColor="text1"/>
          <w:sz w:val="24"/>
          <w:szCs w:val="24"/>
        </w:rPr>
        <w:t>项目名称：</w:t>
      </w:r>
    </w:p>
    <w:p w:rsidR="001B0A9B" w:rsidRPr="009537AC" w:rsidRDefault="001B0A9B" w:rsidP="009537AC">
      <w:pPr>
        <w:spacing w:afterLines="50" w:after="156"/>
        <w:ind w:firstLineChars="200" w:firstLine="480"/>
        <w:rPr>
          <w:rFonts w:ascii="仿宋" w:eastAsia="仿宋" w:hAnsi="仿宋"/>
          <w:color w:val="000000" w:themeColor="text1"/>
          <w:sz w:val="24"/>
          <w:szCs w:val="24"/>
        </w:rPr>
      </w:pPr>
      <w:r w:rsidRPr="009537AC">
        <w:rPr>
          <w:rFonts w:ascii="仿宋" w:eastAsia="仿宋" w:hAnsi="仿宋" w:hint="eastAsia"/>
          <w:color w:val="000000" w:themeColor="text1"/>
          <w:sz w:val="24"/>
          <w:szCs w:val="24"/>
        </w:rPr>
        <w:t>气敏与光催化</w:t>
      </w:r>
      <w:r w:rsidRPr="009537AC">
        <w:rPr>
          <w:rFonts w:ascii="仿宋" w:eastAsia="仿宋" w:hAnsi="仿宋"/>
          <w:color w:val="000000" w:themeColor="text1"/>
          <w:sz w:val="24"/>
          <w:szCs w:val="24"/>
        </w:rPr>
        <w:t>ZnO</w:t>
      </w:r>
      <w:r w:rsidRPr="009537AC">
        <w:rPr>
          <w:rFonts w:ascii="仿宋" w:eastAsia="仿宋" w:hAnsi="仿宋" w:hint="eastAsia"/>
          <w:color w:val="000000" w:themeColor="text1"/>
          <w:sz w:val="24"/>
          <w:szCs w:val="24"/>
        </w:rPr>
        <w:t>基功能材料表面缺陷及界面结构调控</w:t>
      </w:r>
      <w:r w:rsidR="0079620D" w:rsidRPr="009537AC">
        <w:rPr>
          <w:rFonts w:ascii="仿宋" w:eastAsia="仿宋" w:hAnsi="仿宋" w:hint="eastAsia"/>
          <w:color w:val="000000" w:themeColor="text1"/>
          <w:sz w:val="24"/>
          <w:szCs w:val="24"/>
        </w:rPr>
        <w:t>机理</w:t>
      </w:r>
    </w:p>
    <w:p w:rsidR="00B20DBD" w:rsidRPr="009537AC" w:rsidRDefault="00E965EA" w:rsidP="009B461F">
      <w:pPr>
        <w:spacing w:afterLines="50" w:after="156"/>
        <w:jc w:val="left"/>
        <w:rPr>
          <w:rFonts w:ascii="仿宋" w:eastAsia="仿宋" w:hAnsi="仿宋"/>
          <w:b/>
          <w:color w:val="000000" w:themeColor="text1"/>
          <w:sz w:val="24"/>
          <w:szCs w:val="24"/>
        </w:rPr>
      </w:pPr>
      <w:r w:rsidRPr="009537AC">
        <w:rPr>
          <w:rFonts w:ascii="仿宋" w:eastAsia="仿宋" w:hAnsi="仿宋" w:hint="eastAsia"/>
          <w:b/>
          <w:color w:val="000000" w:themeColor="text1"/>
          <w:sz w:val="24"/>
          <w:szCs w:val="24"/>
        </w:rPr>
        <w:t>二、完成单位排序及贡献：</w:t>
      </w:r>
    </w:p>
    <w:p w:rsidR="001B0A9B" w:rsidRPr="009537AC" w:rsidRDefault="003D0393" w:rsidP="000B6F7C">
      <w:pPr>
        <w:spacing w:line="360" w:lineRule="auto"/>
        <w:ind w:firstLineChars="200" w:firstLine="480"/>
        <w:rPr>
          <w:rFonts w:ascii="仿宋" w:eastAsia="仿宋" w:hAnsi="仿宋"/>
          <w:color w:val="000000" w:themeColor="text1"/>
          <w:sz w:val="24"/>
          <w:szCs w:val="24"/>
        </w:rPr>
      </w:pPr>
      <w:r w:rsidRPr="009537AC">
        <w:rPr>
          <w:rFonts w:ascii="仿宋" w:eastAsia="仿宋" w:hAnsi="仿宋" w:hint="eastAsia"/>
          <w:color w:val="000000" w:themeColor="text1"/>
          <w:sz w:val="24"/>
          <w:szCs w:val="24"/>
        </w:rPr>
        <w:t>西安工业大学，第一完成单位。贡献：</w:t>
      </w:r>
      <w:r w:rsidR="008A0CC8" w:rsidRPr="009537AC">
        <w:rPr>
          <w:rFonts w:ascii="仿宋" w:eastAsia="仿宋" w:hAnsi="仿宋"/>
          <w:color w:val="000000" w:themeColor="text1"/>
          <w:sz w:val="24"/>
          <w:szCs w:val="24"/>
        </w:rPr>
        <w:t>是项目的主要实施执行者。</w:t>
      </w:r>
      <w:r w:rsidRPr="009537AC">
        <w:rPr>
          <w:rFonts w:ascii="仿宋" w:eastAsia="仿宋" w:hAnsi="仿宋" w:hint="eastAsia"/>
          <w:color w:val="000000" w:themeColor="text1"/>
          <w:sz w:val="24"/>
          <w:szCs w:val="24"/>
        </w:rPr>
        <w:t>完成了</w:t>
      </w:r>
      <w:r w:rsidRPr="009537AC">
        <w:rPr>
          <w:rFonts w:ascii="仿宋" w:eastAsia="仿宋" w:hAnsi="仿宋" w:cs="Times New Roman"/>
          <w:color w:val="000000" w:themeColor="text1"/>
          <w:sz w:val="24"/>
          <w:szCs w:val="24"/>
        </w:rPr>
        <w:t>项目规划，总体设计，</w:t>
      </w:r>
      <w:r w:rsidRPr="009537AC">
        <w:rPr>
          <w:rFonts w:ascii="仿宋" w:eastAsia="仿宋" w:hAnsi="仿宋"/>
          <w:color w:val="000000" w:themeColor="text1"/>
          <w:sz w:val="24"/>
          <w:szCs w:val="24"/>
        </w:rPr>
        <w:t>并作了</w:t>
      </w:r>
      <w:r w:rsidRPr="009537AC">
        <w:rPr>
          <w:rFonts w:ascii="仿宋" w:eastAsia="仿宋" w:hAnsi="仿宋" w:cs="Times New Roman"/>
          <w:color w:val="000000" w:themeColor="text1"/>
          <w:sz w:val="24"/>
          <w:szCs w:val="24"/>
        </w:rPr>
        <w:t>机理研究</w:t>
      </w:r>
      <w:r w:rsidRPr="009537AC">
        <w:rPr>
          <w:rFonts w:ascii="仿宋" w:eastAsia="仿宋" w:hAnsi="仿宋"/>
          <w:color w:val="000000" w:themeColor="text1"/>
          <w:sz w:val="24"/>
          <w:szCs w:val="24"/>
        </w:rPr>
        <w:t>，做出了该项目的主要学术贡献。</w:t>
      </w:r>
    </w:p>
    <w:p w:rsidR="003D0393" w:rsidRPr="009537AC" w:rsidRDefault="003D0393" w:rsidP="000B6F7C">
      <w:pPr>
        <w:spacing w:line="360" w:lineRule="auto"/>
        <w:ind w:firstLineChars="200" w:firstLine="480"/>
        <w:rPr>
          <w:rFonts w:ascii="仿宋" w:eastAsia="仿宋" w:hAnsi="仿宋"/>
          <w:color w:val="000000" w:themeColor="text1"/>
          <w:sz w:val="24"/>
          <w:szCs w:val="24"/>
        </w:rPr>
      </w:pPr>
      <w:r w:rsidRPr="009537AC">
        <w:rPr>
          <w:rFonts w:ascii="仿宋" w:eastAsia="仿宋" w:hAnsi="仿宋"/>
          <w:color w:val="000000" w:themeColor="text1"/>
          <w:sz w:val="24"/>
          <w:szCs w:val="24"/>
        </w:rPr>
        <w:t>陕西师范大学，第二完成单位。贡献：</w:t>
      </w:r>
      <w:r w:rsidR="008A0CC8" w:rsidRPr="009537AC">
        <w:rPr>
          <w:rFonts w:ascii="仿宋" w:eastAsia="仿宋" w:hAnsi="仿宋"/>
          <w:color w:val="000000" w:themeColor="text1"/>
          <w:sz w:val="24"/>
          <w:szCs w:val="24"/>
        </w:rPr>
        <w:t>是项目的辅助实施执行者。</w:t>
      </w:r>
      <w:r w:rsidRPr="009537AC">
        <w:rPr>
          <w:rFonts w:ascii="仿宋" w:eastAsia="仿宋" w:hAnsi="仿宋"/>
          <w:color w:val="000000" w:themeColor="text1"/>
          <w:sz w:val="24"/>
          <w:szCs w:val="24"/>
        </w:rPr>
        <w:t>对ZnO纳米材料</w:t>
      </w:r>
      <w:r w:rsidRPr="009537AC">
        <w:rPr>
          <w:rFonts w:ascii="仿宋" w:eastAsia="仿宋" w:hAnsi="仿宋" w:hint="eastAsia"/>
          <w:color w:val="000000" w:themeColor="text1"/>
          <w:sz w:val="24"/>
          <w:szCs w:val="24"/>
        </w:rPr>
        <w:t>表面缺陷和微结构调控</w:t>
      </w:r>
      <w:r w:rsidR="008A0CC8" w:rsidRPr="009537AC">
        <w:rPr>
          <w:rFonts w:ascii="仿宋" w:eastAsia="仿宋" w:hAnsi="仿宋"/>
          <w:color w:val="000000" w:themeColor="text1"/>
          <w:sz w:val="24"/>
          <w:szCs w:val="24"/>
        </w:rPr>
        <w:t>的设计</w:t>
      </w:r>
      <w:r w:rsidRPr="009537AC">
        <w:rPr>
          <w:rFonts w:ascii="仿宋" w:eastAsia="仿宋" w:hAnsi="仿宋" w:hint="eastAsia"/>
          <w:color w:val="000000" w:themeColor="text1"/>
          <w:sz w:val="24"/>
          <w:szCs w:val="24"/>
        </w:rPr>
        <w:t>做了重要贡献。</w:t>
      </w:r>
    </w:p>
    <w:p w:rsidR="00B20DBD" w:rsidRPr="009537AC" w:rsidRDefault="009537AC" w:rsidP="009537AC">
      <w:pPr>
        <w:spacing w:beforeLines="50" w:before="156" w:line="300" w:lineRule="auto"/>
        <w:rPr>
          <w:rFonts w:ascii="仿宋" w:eastAsia="仿宋" w:hAnsi="仿宋"/>
          <w:b/>
          <w:color w:val="000000" w:themeColor="text1"/>
          <w:sz w:val="24"/>
          <w:szCs w:val="24"/>
        </w:rPr>
      </w:pPr>
      <w:r w:rsidRPr="009537AC">
        <w:rPr>
          <w:rFonts w:ascii="仿宋" w:eastAsia="仿宋" w:hAnsi="仿宋" w:hint="eastAsia"/>
          <w:b/>
          <w:color w:val="000000" w:themeColor="text1"/>
          <w:sz w:val="24"/>
          <w:szCs w:val="24"/>
        </w:rPr>
        <w:t>三</w:t>
      </w:r>
      <w:r w:rsidRPr="009537AC">
        <w:rPr>
          <w:rFonts w:ascii="仿宋" w:eastAsia="仿宋" w:hAnsi="仿宋"/>
          <w:b/>
          <w:color w:val="000000" w:themeColor="text1"/>
          <w:sz w:val="24"/>
          <w:szCs w:val="24"/>
        </w:rPr>
        <w:t>、</w:t>
      </w:r>
      <w:r w:rsidR="00E965EA" w:rsidRPr="009537AC">
        <w:rPr>
          <w:rFonts w:ascii="仿宋" w:eastAsia="仿宋" w:hAnsi="仿宋" w:hint="eastAsia"/>
          <w:b/>
          <w:color w:val="000000" w:themeColor="text1"/>
          <w:sz w:val="24"/>
          <w:szCs w:val="24"/>
        </w:rPr>
        <w:t>项目简介：</w:t>
      </w:r>
    </w:p>
    <w:p w:rsidR="008A0CC8" w:rsidRPr="009537AC" w:rsidRDefault="008A0CC8" w:rsidP="00333F2A">
      <w:pPr>
        <w:spacing w:line="360" w:lineRule="auto"/>
        <w:ind w:firstLineChars="200" w:firstLine="480"/>
        <w:rPr>
          <w:rFonts w:ascii="仿宋" w:eastAsia="仿宋" w:hAnsi="仿宋"/>
          <w:color w:val="000000" w:themeColor="text1"/>
          <w:sz w:val="24"/>
          <w:szCs w:val="24"/>
        </w:rPr>
      </w:pPr>
      <w:r w:rsidRPr="009537AC">
        <w:rPr>
          <w:rFonts w:ascii="仿宋" w:eastAsia="仿宋" w:hAnsi="仿宋"/>
          <w:color w:val="000000" w:themeColor="text1"/>
          <w:sz w:val="24"/>
          <w:szCs w:val="24"/>
        </w:rPr>
        <w:t>本成果主要属于材料科学技术领域，涉及纳米</w:t>
      </w:r>
      <w:bookmarkStart w:id="0" w:name="_GoBack"/>
      <w:bookmarkEnd w:id="0"/>
      <w:r w:rsidRPr="009537AC">
        <w:rPr>
          <w:rFonts w:ascii="仿宋" w:eastAsia="仿宋" w:hAnsi="仿宋"/>
          <w:color w:val="000000" w:themeColor="text1"/>
          <w:sz w:val="24"/>
          <w:szCs w:val="24"/>
        </w:rPr>
        <w:t>材料、半导体物理、催化化学、光电子学以及仪器仪表等多学科交叉领域。</w:t>
      </w:r>
    </w:p>
    <w:p w:rsidR="008A0CC8" w:rsidRPr="009537AC" w:rsidRDefault="008A0CC8" w:rsidP="00333F2A">
      <w:pPr>
        <w:spacing w:line="360" w:lineRule="auto"/>
        <w:ind w:firstLineChars="200" w:firstLine="480"/>
        <w:rPr>
          <w:rFonts w:ascii="仿宋" w:eastAsia="仿宋" w:hAnsi="仿宋"/>
          <w:color w:val="000000" w:themeColor="text1"/>
          <w:sz w:val="24"/>
          <w:szCs w:val="24"/>
        </w:rPr>
      </w:pPr>
      <w:r w:rsidRPr="009537AC">
        <w:rPr>
          <w:rFonts w:ascii="仿宋" w:eastAsia="仿宋" w:hAnsi="仿宋" w:hint="eastAsia"/>
          <w:color w:val="000000" w:themeColor="text1"/>
          <w:sz w:val="24"/>
          <w:szCs w:val="24"/>
        </w:rPr>
        <w:t>现代文明发展带来的废气，有机污染物对环境和人类健康造成了严重危害。因此，对废气、有机污染物的探测和处理成为亟待解决的问题。</w:t>
      </w:r>
      <w:r w:rsidRPr="009537AC">
        <w:rPr>
          <w:rFonts w:ascii="仿宋" w:eastAsia="仿宋" w:hAnsi="仿宋"/>
          <w:color w:val="000000" w:themeColor="text1"/>
          <w:sz w:val="24"/>
          <w:szCs w:val="24"/>
        </w:rPr>
        <w:t>纳米ZnO是一种先进的多功能材料，因兼有气敏和光催化性能，且易化工合成、价格低廉、无毒害、有生物兼容性等优点受到关注。</w:t>
      </w:r>
    </w:p>
    <w:p w:rsidR="008A0CC8" w:rsidRPr="009537AC" w:rsidRDefault="008A0CC8" w:rsidP="00333F2A">
      <w:pPr>
        <w:spacing w:line="360" w:lineRule="auto"/>
        <w:ind w:firstLineChars="200" w:firstLine="480"/>
        <w:rPr>
          <w:rFonts w:ascii="仿宋" w:eastAsia="仿宋" w:hAnsi="仿宋"/>
          <w:b/>
          <w:color w:val="000000" w:themeColor="text1"/>
          <w:sz w:val="24"/>
          <w:szCs w:val="24"/>
        </w:rPr>
      </w:pPr>
      <w:r w:rsidRPr="009537AC">
        <w:rPr>
          <w:rFonts w:ascii="仿宋" w:eastAsia="仿宋" w:hAnsi="仿宋"/>
          <w:color w:val="000000" w:themeColor="text1"/>
          <w:sz w:val="24"/>
          <w:szCs w:val="24"/>
        </w:rPr>
        <w:t>然而，</w:t>
      </w:r>
      <w:r w:rsidRPr="009537AC">
        <w:rPr>
          <w:rFonts w:ascii="仿宋" w:eastAsia="仿宋" w:hAnsi="仿宋" w:hint="eastAsia"/>
          <w:color w:val="000000" w:themeColor="text1"/>
          <w:sz w:val="24"/>
          <w:szCs w:val="24"/>
        </w:rPr>
        <w:t>单一的纳米</w:t>
      </w:r>
      <w:r w:rsidRPr="009537AC">
        <w:rPr>
          <w:rFonts w:ascii="仿宋" w:eastAsia="仿宋" w:hAnsi="仿宋"/>
          <w:color w:val="000000" w:themeColor="text1"/>
          <w:sz w:val="24"/>
          <w:szCs w:val="24"/>
        </w:rPr>
        <w:t>ZnO</w:t>
      </w:r>
      <w:r w:rsidRPr="009537AC">
        <w:rPr>
          <w:rFonts w:ascii="仿宋" w:eastAsia="仿宋" w:hAnsi="仿宋" w:hint="eastAsia"/>
          <w:color w:val="000000" w:themeColor="text1"/>
          <w:sz w:val="24"/>
          <w:szCs w:val="24"/>
        </w:rPr>
        <w:t>结构材料具有较低气敏灵敏度、气体选择性和光催化降解速率。而且，纳米</w:t>
      </w:r>
      <w:r w:rsidRPr="009537AC">
        <w:rPr>
          <w:rFonts w:ascii="仿宋" w:eastAsia="仿宋" w:hAnsi="仿宋"/>
          <w:color w:val="000000" w:themeColor="text1"/>
          <w:sz w:val="24"/>
          <w:szCs w:val="24"/>
        </w:rPr>
        <w:t>ZnO在制备过程中不可避免的引入各种表面缺陷及其自身低的光生载流子分离与迁移能力，成为制约其优异气敏性能和光催化特性的瓶颈。</w:t>
      </w:r>
      <w:r w:rsidRPr="009537AC">
        <w:rPr>
          <w:rFonts w:ascii="仿宋" w:eastAsia="仿宋" w:hAnsi="仿宋" w:hint="eastAsia"/>
          <w:color w:val="000000" w:themeColor="text1"/>
          <w:sz w:val="24"/>
          <w:szCs w:val="24"/>
        </w:rPr>
        <w:t>为了提高其性能，需要对</w:t>
      </w:r>
      <w:r w:rsidRPr="009537AC">
        <w:rPr>
          <w:rFonts w:ascii="仿宋" w:eastAsia="仿宋" w:hAnsi="仿宋"/>
          <w:color w:val="000000" w:themeColor="text1"/>
          <w:sz w:val="24"/>
          <w:szCs w:val="24"/>
        </w:rPr>
        <w:t>ZnO</w:t>
      </w:r>
      <w:r w:rsidRPr="009537AC">
        <w:rPr>
          <w:rFonts w:ascii="仿宋" w:eastAsia="仿宋" w:hAnsi="仿宋" w:hint="eastAsia"/>
          <w:color w:val="000000" w:themeColor="text1"/>
          <w:sz w:val="24"/>
          <w:szCs w:val="24"/>
        </w:rPr>
        <w:t>的纳米结构进行设计；需要引入复合相来抑制表面缺陷和低的光生载流子分离能力所造成的消极影响。因此，</w:t>
      </w:r>
      <w:r w:rsidRPr="009537AC">
        <w:rPr>
          <w:rFonts w:ascii="仿宋" w:eastAsia="仿宋" w:hAnsi="仿宋"/>
          <w:b/>
          <w:color w:val="000000" w:themeColor="text1"/>
          <w:sz w:val="24"/>
          <w:szCs w:val="24"/>
        </w:rPr>
        <w:t>Zn</w:t>
      </w:r>
      <w:r w:rsidR="005C0D04" w:rsidRPr="009537AC">
        <w:rPr>
          <w:rFonts w:ascii="仿宋" w:eastAsia="仿宋" w:hAnsi="仿宋" w:hint="eastAsia"/>
          <w:b/>
          <w:color w:val="000000" w:themeColor="text1"/>
          <w:sz w:val="24"/>
          <w:szCs w:val="24"/>
        </w:rPr>
        <w:t>O</w:t>
      </w:r>
      <w:r w:rsidRPr="009537AC">
        <w:rPr>
          <w:rFonts w:ascii="仿宋" w:eastAsia="仿宋" w:hAnsi="仿宋" w:hint="eastAsia"/>
          <w:b/>
          <w:color w:val="000000" w:themeColor="text1"/>
          <w:sz w:val="24"/>
          <w:szCs w:val="24"/>
        </w:rPr>
        <w:t>基气敏和光催化材料的纳米结构设计、表面缺陷和界面结构调控对其性能的影响规律成为亟待解决的科学问题。</w:t>
      </w:r>
    </w:p>
    <w:p w:rsidR="000B6F7C" w:rsidRPr="009537AC" w:rsidRDefault="000B6F7C" w:rsidP="009B461F">
      <w:pPr>
        <w:spacing w:beforeLines="50" w:before="156" w:line="300" w:lineRule="auto"/>
        <w:ind w:firstLineChars="200" w:firstLine="482"/>
        <w:rPr>
          <w:rFonts w:ascii="仿宋" w:eastAsia="仿宋" w:hAnsi="仿宋"/>
          <w:b/>
          <w:color w:val="000000" w:themeColor="text1"/>
          <w:sz w:val="24"/>
          <w:szCs w:val="24"/>
        </w:rPr>
      </w:pPr>
      <w:r w:rsidRPr="009537AC">
        <w:rPr>
          <w:rFonts w:ascii="仿宋" w:eastAsia="仿宋" w:hAnsi="仿宋" w:hint="eastAsia"/>
          <w:b/>
          <w:color w:val="000000" w:themeColor="text1"/>
          <w:sz w:val="24"/>
          <w:szCs w:val="24"/>
        </w:rPr>
        <w:t>主要研究内容：</w:t>
      </w:r>
    </w:p>
    <w:p w:rsidR="000B6F7C" w:rsidRPr="009537AC" w:rsidRDefault="00A72383" w:rsidP="009B461F">
      <w:pPr>
        <w:pStyle w:val="a8"/>
        <w:numPr>
          <w:ilvl w:val="0"/>
          <w:numId w:val="3"/>
        </w:numPr>
        <w:spacing w:beforeLines="50" w:before="156" w:line="300" w:lineRule="auto"/>
        <w:ind w:firstLineChars="0"/>
        <w:rPr>
          <w:rFonts w:ascii="仿宋" w:eastAsia="仿宋" w:hAnsi="仿宋"/>
          <w:b/>
          <w:color w:val="000000" w:themeColor="text1"/>
          <w:sz w:val="24"/>
          <w:szCs w:val="24"/>
        </w:rPr>
      </w:pPr>
      <w:r w:rsidRPr="009537AC">
        <w:rPr>
          <w:rFonts w:ascii="仿宋" w:eastAsia="仿宋" w:hAnsi="仿宋"/>
          <w:b/>
          <w:color w:val="000000" w:themeColor="text1"/>
          <w:sz w:val="24"/>
          <w:szCs w:val="24"/>
        </w:rPr>
        <w:t>ZnO</w:t>
      </w:r>
      <w:r w:rsidR="001F7A4D" w:rsidRPr="009537AC">
        <w:rPr>
          <w:rFonts w:ascii="仿宋" w:eastAsia="仿宋" w:hAnsi="仿宋" w:hint="eastAsia"/>
          <w:b/>
          <w:color w:val="000000" w:themeColor="text1"/>
          <w:sz w:val="24"/>
          <w:szCs w:val="24"/>
        </w:rPr>
        <w:t>纳米结构设计及其不同纳米结构对气敏与光催化性能的影响机理</w:t>
      </w:r>
    </w:p>
    <w:p w:rsidR="001F7A4D" w:rsidRPr="009537AC" w:rsidRDefault="001F7A4D" w:rsidP="009B461F">
      <w:pPr>
        <w:spacing w:beforeLines="50" w:before="156" w:line="360" w:lineRule="auto"/>
        <w:ind w:firstLineChars="200" w:firstLine="480"/>
        <w:rPr>
          <w:rFonts w:ascii="仿宋" w:eastAsia="仿宋" w:hAnsi="仿宋"/>
          <w:color w:val="000000" w:themeColor="text1"/>
          <w:sz w:val="24"/>
          <w:szCs w:val="24"/>
        </w:rPr>
      </w:pPr>
      <w:r w:rsidRPr="009537AC">
        <w:rPr>
          <w:rFonts w:ascii="仿宋" w:eastAsia="仿宋" w:hAnsi="仿宋" w:hint="eastAsia"/>
          <w:color w:val="000000" w:themeColor="text1"/>
          <w:sz w:val="24"/>
          <w:szCs w:val="24"/>
        </w:rPr>
        <w:t>设计生长了不同的纳米结构，采用溶剂热、提拉法和模板法等多种湿化学方法实现了对ZnO纳米结构的调控；阐明了不同纳米结构的生长机理；分析了纳米结构对气敏和光催化性能的影响机理</w:t>
      </w:r>
    </w:p>
    <w:p w:rsidR="001F7A4D" w:rsidRPr="009537AC" w:rsidRDefault="001F7A4D" w:rsidP="009B461F">
      <w:pPr>
        <w:pStyle w:val="a8"/>
        <w:numPr>
          <w:ilvl w:val="0"/>
          <w:numId w:val="3"/>
        </w:numPr>
        <w:spacing w:beforeLines="50" w:before="156" w:line="300" w:lineRule="auto"/>
        <w:ind w:firstLineChars="0"/>
        <w:rPr>
          <w:rFonts w:ascii="仿宋" w:eastAsia="仿宋" w:hAnsi="仿宋"/>
          <w:b/>
          <w:color w:val="000000" w:themeColor="text1"/>
          <w:sz w:val="24"/>
          <w:szCs w:val="24"/>
        </w:rPr>
      </w:pPr>
      <w:r w:rsidRPr="009537AC">
        <w:rPr>
          <w:rFonts w:ascii="仿宋" w:eastAsia="仿宋" w:hAnsi="仿宋"/>
          <w:b/>
          <w:color w:val="000000" w:themeColor="text1"/>
          <w:sz w:val="24"/>
          <w:szCs w:val="24"/>
        </w:rPr>
        <w:lastRenderedPageBreak/>
        <w:t>ZnO</w:t>
      </w:r>
      <w:r w:rsidRPr="009537AC">
        <w:rPr>
          <w:rFonts w:ascii="仿宋" w:eastAsia="仿宋" w:hAnsi="仿宋" w:hint="eastAsia"/>
          <w:b/>
          <w:color w:val="000000" w:themeColor="text1"/>
          <w:sz w:val="24"/>
          <w:szCs w:val="24"/>
        </w:rPr>
        <w:t>基纳米结构材料的表面缺陷</w:t>
      </w:r>
      <w:r w:rsidR="00C851D7" w:rsidRPr="009537AC">
        <w:rPr>
          <w:rFonts w:ascii="仿宋" w:eastAsia="仿宋" w:hAnsi="仿宋" w:hint="eastAsia"/>
          <w:b/>
          <w:color w:val="000000" w:themeColor="text1"/>
          <w:sz w:val="24"/>
          <w:szCs w:val="24"/>
        </w:rPr>
        <w:t>和界面结构</w:t>
      </w:r>
      <w:r w:rsidRPr="009537AC">
        <w:rPr>
          <w:rFonts w:ascii="仿宋" w:eastAsia="仿宋" w:hAnsi="仿宋" w:hint="eastAsia"/>
          <w:b/>
          <w:color w:val="000000" w:themeColor="text1"/>
          <w:sz w:val="24"/>
          <w:szCs w:val="24"/>
        </w:rPr>
        <w:t>对</w:t>
      </w:r>
      <w:r w:rsidR="00A72383" w:rsidRPr="009537AC">
        <w:rPr>
          <w:rFonts w:ascii="仿宋" w:eastAsia="仿宋" w:hAnsi="仿宋" w:hint="eastAsia"/>
          <w:b/>
          <w:color w:val="000000" w:themeColor="text1"/>
          <w:sz w:val="24"/>
          <w:szCs w:val="24"/>
        </w:rPr>
        <w:t>其</w:t>
      </w:r>
      <w:r w:rsidRPr="009537AC">
        <w:rPr>
          <w:rFonts w:ascii="仿宋" w:eastAsia="仿宋" w:hAnsi="仿宋" w:hint="eastAsia"/>
          <w:b/>
          <w:color w:val="000000" w:themeColor="text1"/>
          <w:sz w:val="24"/>
          <w:szCs w:val="24"/>
        </w:rPr>
        <w:t>气敏和光催化性能的影响规律</w:t>
      </w:r>
    </w:p>
    <w:p w:rsidR="001F7A4D" w:rsidRPr="009537AC" w:rsidRDefault="00C851D7" w:rsidP="009B461F">
      <w:pPr>
        <w:spacing w:beforeLines="50" w:before="156" w:line="360" w:lineRule="auto"/>
        <w:ind w:firstLineChars="200" w:firstLine="480"/>
        <w:rPr>
          <w:rFonts w:ascii="仿宋" w:eastAsia="仿宋" w:hAnsi="仿宋"/>
          <w:color w:val="000000" w:themeColor="text1"/>
          <w:sz w:val="24"/>
          <w:szCs w:val="24"/>
        </w:rPr>
      </w:pPr>
      <w:r w:rsidRPr="009537AC">
        <w:rPr>
          <w:rFonts w:ascii="仿宋" w:eastAsia="仿宋" w:hAnsi="仿宋" w:hint="eastAsia"/>
          <w:color w:val="000000" w:themeColor="text1"/>
          <w:sz w:val="24"/>
          <w:szCs w:val="24"/>
        </w:rPr>
        <w:t>采用超声化学、酸腐蚀、低温退火、异质复合等工艺实现了对表面缺陷和界面结构的调控；研究了表面缺陷、界面结构以及二者协同对气敏和光催化性能的影响规律</w:t>
      </w:r>
    </w:p>
    <w:p w:rsidR="001F7A4D" w:rsidRPr="009537AC" w:rsidRDefault="004B5D25" w:rsidP="009B461F">
      <w:pPr>
        <w:spacing w:beforeLines="50" w:before="156" w:line="300" w:lineRule="auto"/>
        <w:ind w:firstLineChars="200" w:firstLine="482"/>
        <w:rPr>
          <w:rFonts w:ascii="仿宋" w:eastAsia="仿宋" w:hAnsi="仿宋"/>
          <w:b/>
          <w:color w:val="000000" w:themeColor="text1"/>
          <w:sz w:val="24"/>
          <w:szCs w:val="24"/>
        </w:rPr>
      </w:pPr>
      <w:r w:rsidRPr="009537AC">
        <w:rPr>
          <w:rFonts w:ascii="仿宋" w:eastAsia="仿宋" w:hAnsi="仿宋" w:hint="eastAsia"/>
          <w:b/>
          <w:color w:val="000000" w:themeColor="text1"/>
          <w:sz w:val="24"/>
          <w:szCs w:val="24"/>
        </w:rPr>
        <w:t>创新点：</w:t>
      </w:r>
    </w:p>
    <w:p w:rsidR="001F7A4D" w:rsidRPr="009537AC" w:rsidRDefault="004B5D25" w:rsidP="00333F2A">
      <w:pPr>
        <w:pStyle w:val="a8"/>
        <w:numPr>
          <w:ilvl w:val="0"/>
          <w:numId w:val="4"/>
        </w:numPr>
        <w:spacing w:line="360" w:lineRule="auto"/>
        <w:ind w:firstLineChars="0"/>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首次发现了ZnO纳米墙的气敏性能随表面缺陷和比表面积的变化关系，揭示了氧空位和比表面积两因素竞争对气敏性能的影响规律；</w:t>
      </w:r>
    </w:p>
    <w:p w:rsidR="004B5D25" w:rsidRPr="009537AC" w:rsidRDefault="004B5D25" w:rsidP="00333F2A">
      <w:pPr>
        <w:pStyle w:val="a8"/>
        <w:numPr>
          <w:ilvl w:val="0"/>
          <w:numId w:val="4"/>
        </w:numPr>
        <w:spacing w:line="360" w:lineRule="auto"/>
        <w:ind w:firstLineChars="0"/>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发现了</w:t>
      </w:r>
      <w:r w:rsidR="00DA41FF" w:rsidRPr="009537AC">
        <w:rPr>
          <w:rFonts w:ascii="仿宋" w:eastAsia="仿宋" w:hAnsi="仿宋" w:cs="Times New Roman"/>
          <w:color w:val="000000" w:themeColor="text1"/>
          <w:sz w:val="24"/>
          <w:szCs w:val="24"/>
        </w:rPr>
        <w:t>界面结构</w:t>
      </w:r>
      <w:r w:rsidRPr="009537AC">
        <w:rPr>
          <w:rFonts w:ascii="仿宋" w:eastAsia="仿宋" w:hAnsi="仿宋" w:cs="Times New Roman"/>
          <w:color w:val="000000" w:themeColor="text1"/>
          <w:sz w:val="24"/>
          <w:szCs w:val="24"/>
        </w:rPr>
        <w:t>和表面</w:t>
      </w:r>
      <w:r w:rsidR="00DA41FF" w:rsidRPr="009537AC">
        <w:rPr>
          <w:rFonts w:ascii="仿宋" w:eastAsia="仿宋" w:hAnsi="仿宋" w:cs="Times New Roman"/>
          <w:color w:val="000000" w:themeColor="text1"/>
          <w:sz w:val="24"/>
          <w:szCs w:val="24"/>
        </w:rPr>
        <w:t>缺陷</w:t>
      </w:r>
      <w:r w:rsidRPr="009537AC">
        <w:rPr>
          <w:rFonts w:ascii="仿宋" w:eastAsia="仿宋" w:hAnsi="仿宋" w:cs="Times New Roman"/>
          <w:color w:val="000000" w:themeColor="text1"/>
          <w:sz w:val="24"/>
          <w:szCs w:val="24"/>
        </w:rPr>
        <w:t>协同对</w:t>
      </w:r>
      <w:r w:rsidR="00DA41FF" w:rsidRPr="009537AC">
        <w:rPr>
          <w:rFonts w:ascii="仿宋" w:eastAsia="仿宋" w:hAnsi="仿宋" w:cs="Times New Roman"/>
          <w:color w:val="000000" w:themeColor="text1"/>
          <w:sz w:val="24"/>
          <w:szCs w:val="24"/>
        </w:rPr>
        <w:t>二维柔性ZnO纳米墙/ 石墨烯异质结气敏</w:t>
      </w:r>
      <w:r w:rsidRPr="009537AC">
        <w:rPr>
          <w:rFonts w:ascii="仿宋" w:eastAsia="仿宋" w:hAnsi="仿宋" w:cs="Times New Roman"/>
          <w:color w:val="000000" w:themeColor="text1"/>
          <w:sz w:val="24"/>
          <w:szCs w:val="24"/>
        </w:rPr>
        <w:t>性能的影响规律，</w:t>
      </w:r>
      <w:r w:rsidR="00DA41FF" w:rsidRPr="009537AC">
        <w:rPr>
          <w:rFonts w:ascii="仿宋" w:eastAsia="仿宋" w:hAnsi="仿宋" w:cs="Times New Roman"/>
          <w:color w:val="000000" w:themeColor="text1"/>
          <w:sz w:val="24"/>
          <w:szCs w:val="24"/>
        </w:rPr>
        <w:t>建立</w:t>
      </w:r>
      <w:r w:rsidRPr="009537AC">
        <w:rPr>
          <w:rFonts w:ascii="仿宋" w:eastAsia="仿宋" w:hAnsi="仿宋" w:cs="Times New Roman"/>
          <w:color w:val="000000" w:themeColor="text1"/>
          <w:sz w:val="24"/>
          <w:szCs w:val="24"/>
        </w:rPr>
        <w:t>了缺陷效应－载流子浓度－表面损耗层宽度间的内在关联性，</w:t>
      </w:r>
      <w:r w:rsidR="00DA41FF" w:rsidRPr="009537AC">
        <w:rPr>
          <w:rFonts w:ascii="仿宋" w:eastAsia="仿宋" w:hAnsi="仿宋" w:cs="Times New Roman"/>
          <w:color w:val="000000" w:themeColor="text1"/>
          <w:sz w:val="24"/>
          <w:szCs w:val="24"/>
        </w:rPr>
        <w:t>揭示</w:t>
      </w:r>
      <w:r w:rsidRPr="009537AC">
        <w:rPr>
          <w:rFonts w:ascii="仿宋" w:eastAsia="仿宋" w:hAnsi="仿宋" w:cs="Times New Roman"/>
          <w:color w:val="000000" w:themeColor="text1"/>
          <w:sz w:val="24"/>
          <w:szCs w:val="24"/>
        </w:rPr>
        <w:t>了二维柔性ZnO纳米墙/ 石墨烯气敏传感器对NO</w:t>
      </w:r>
      <w:r w:rsidRPr="009537AC">
        <w:rPr>
          <w:rFonts w:ascii="仿宋" w:eastAsia="仿宋" w:hAnsi="仿宋" w:cs="Times New Roman"/>
          <w:color w:val="000000" w:themeColor="text1"/>
          <w:sz w:val="24"/>
          <w:szCs w:val="24"/>
          <w:vertAlign w:val="subscript"/>
        </w:rPr>
        <w:t>2</w:t>
      </w:r>
      <w:r w:rsidRPr="009537AC">
        <w:rPr>
          <w:rFonts w:ascii="仿宋" w:eastAsia="仿宋" w:hAnsi="仿宋" w:cs="Times New Roman"/>
          <w:color w:val="000000" w:themeColor="text1"/>
          <w:sz w:val="24"/>
          <w:szCs w:val="24"/>
        </w:rPr>
        <w:t>气敏性能的缺陷协同或拮抗效应；</w:t>
      </w:r>
    </w:p>
    <w:p w:rsidR="00DA41FF" w:rsidRPr="009537AC" w:rsidRDefault="004B5D25" w:rsidP="00333F2A">
      <w:pPr>
        <w:pStyle w:val="a8"/>
        <w:numPr>
          <w:ilvl w:val="0"/>
          <w:numId w:val="4"/>
        </w:numPr>
        <w:spacing w:line="360" w:lineRule="auto"/>
        <w:ind w:firstLineChars="0"/>
        <w:rPr>
          <w:rFonts w:ascii="仿宋" w:eastAsia="仿宋" w:hAnsi="仿宋" w:cs="Times New Roman"/>
          <w:i/>
          <w:color w:val="000000" w:themeColor="text1"/>
          <w:sz w:val="24"/>
          <w:szCs w:val="24"/>
        </w:rPr>
      </w:pPr>
      <w:r w:rsidRPr="009537AC">
        <w:rPr>
          <w:rFonts w:ascii="仿宋" w:eastAsia="仿宋" w:hAnsi="仿宋" w:cs="Times New Roman"/>
          <w:color w:val="000000" w:themeColor="text1"/>
          <w:sz w:val="24"/>
          <w:szCs w:val="24"/>
        </w:rPr>
        <w:t>开发了一种原位生长ZnO纳米墙和ZnO纳米墙/石墨烯异质结气敏元件的低成本、高效并绿色环保的普适性方法，</w:t>
      </w:r>
      <w:r w:rsidR="00DA41FF" w:rsidRPr="009537AC">
        <w:rPr>
          <w:rFonts w:ascii="仿宋" w:eastAsia="仿宋" w:hAnsi="仿宋" w:cs="Times New Roman"/>
          <w:color w:val="000000" w:themeColor="text1"/>
          <w:sz w:val="24"/>
          <w:szCs w:val="24"/>
        </w:rPr>
        <w:t>基于化学反应动力学诱导成核机理揭示了二维单晶ZnO纳米墙的生长机制；</w:t>
      </w:r>
    </w:p>
    <w:p w:rsidR="000B6F7C" w:rsidRPr="009537AC" w:rsidRDefault="00DA41FF" w:rsidP="00333F2A">
      <w:pPr>
        <w:pStyle w:val="a8"/>
        <w:numPr>
          <w:ilvl w:val="0"/>
          <w:numId w:val="4"/>
        </w:numPr>
        <w:spacing w:line="360" w:lineRule="auto"/>
        <w:ind w:firstLineChars="0"/>
        <w:rPr>
          <w:rFonts w:ascii="仿宋" w:eastAsia="仿宋" w:hAnsi="仿宋" w:cs="Times New Roman"/>
          <w:i/>
          <w:color w:val="000000" w:themeColor="text1"/>
          <w:sz w:val="24"/>
          <w:szCs w:val="24"/>
        </w:rPr>
      </w:pPr>
      <w:r w:rsidRPr="009537AC">
        <w:rPr>
          <w:rFonts w:ascii="仿宋" w:eastAsia="仿宋" w:hAnsi="仿宋" w:cs="Times New Roman"/>
          <w:color w:val="000000" w:themeColor="text1"/>
          <w:sz w:val="24"/>
          <w:szCs w:val="24"/>
        </w:rPr>
        <w:t>开发了C/ZnO、C/ZnO/Au、ZnO/SnO</w:t>
      </w:r>
      <w:r w:rsidRPr="009537AC">
        <w:rPr>
          <w:rFonts w:ascii="仿宋" w:eastAsia="仿宋" w:hAnsi="仿宋" w:cs="Times New Roman"/>
          <w:color w:val="000000" w:themeColor="text1"/>
          <w:sz w:val="24"/>
          <w:szCs w:val="24"/>
          <w:vertAlign w:val="subscript"/>
        </w:rPr>
        <w:t>2</w:t>
      </w:r>
      <w:r w:rsidRPr="009537AC">
        <w:rPr>
          <w:rFonts w:ascii="仿宋" w:eastAsia="仿宋" w:hAnsi="仿宋" w:cs="Times New Roman"/>
          <w:color w:val="000000" w:themeColor="text1"/>
          <w:sz w:val="24"/>
          <w:szCs w:val="24"/>
        </w:rPr>
        <w:t>介孔纳米异质结球壳结构的构筑方法，</w:t>
      </w:r>
      <w:r w:rsidR="00CD26AC" w:rsidRPr="009537AC">
        <w:rPr>
          <w:rFonts w:ascii="仿宋" w:eastAsia="仿宋" w:hAnsi="仿宋" w:cs="Times New Roman"/>
          <w:color w:val="000000" w:themeColor="text1"/>
          <w:sz w:val="24"/>
          <w:szCs w:val="24"/>
        </w:rPr>
        <w:t>提出了</w:t>
      </w:r>
      <w:r w:rsidRPr="009537AC">
        <w:rPr>
          <w:rFonts w:ascii="仿宋" w:eastAsia="仿宋" w:hAnsi="仿宋" w:cs="Times New Roman"/>
          <w:color w:val="000000" w:themeColor="text1"/>
          <w:sz w:val="24"/>
          <w:szCs w:val="24"/>
        </w:rPr>
        <w:t>提高光催化速率的界面微观结构的调控策略，建立了在多次循环利用中，提高抗光腐蚀性和回复光催化性能的理论和方法。</w:t>
      </w:r>
    </w:p>
    <w:p w:rsidR="00B20DBD" w:rsidRPr="009537AC" w:rsidRDefault="009537AC" w:rsidP="009537AC">
      <w:pPr>
        <w:spacing w:beforeLines="50" w:before="156" w:afterLines="50" w:after="156"/>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四</w:t>
      </w:r>
      <w:r>
        <w:rPr>
          <w:rFonts w:ascii="仿宋" w:eastAsia="仿宋" w:hAnsi="仿宋"/>
          <w:b/>
          <w:color w:val="000000" w:themeColor="text1"/>
          <w:sz w:val="24"/>
          <w:szCs w:val="24"/>
        </w:rPr>
        <w:t>、</w:t>
      </w:r>
      <w:r w:rsidR="00E965EA" w:rsidRPr="009537AC">
        <w:rPr>
          <w:rFonts w:ascii="仿宋" w:eastAsia="仿宋" w:hAnsi="仿宋" w:hint="eastAsia"/>
          <w:b/>
          <w:color w:val="000000" w:themeColor="text1"/>
          <w:sz w:val="24"/>
          <w:szCs w:val="24"/>
        </w:rPr>
        <w:t>主要论文专著目录和主要知识产权证明目录</w:t>
      </w:r>
    </w:p>
    <w:p w:rsidR="00CA5055" w:rsidRPr="009537AC" w:rsidRDefault="000E67FB" w:rsidP="00333F2A">
      <w:pPr>
        <w:snapToGrid w:val="0"/>
        <w:spacing w:line="360" w:lineRule="auto"/>
        <w:ind w:firstLineChars="200" w:firstLine="482"/>
        <w:rPr>
          <w:rFonts w:ascii="仿宋" w:eastAsia="仿宋" w:hAnsi="仿宋"/>
          <w:b/>
          <w:color w:val="000000" w:themeColor="text1"/>
          <w:sz w:val="24"/>
          <w:szCs w:val="24"/>
        </w:rPr>
      </w:pPr>
      <w:r w:rsidRPr="009537AC">
        <w:rPr>
          <w:rFonts w:ascii="仿宋" w:eastAsia="仿宋" w:hAnsi="仿宋" w:hint="eastAsia"/>
          <w:b/>
          <w:color w:val="000000" w:themeColor="text1"/>
          <w:sz w:val="24"/>
          <w:szCs w:val="24"/>
        </w:rPr>
        <w:t>专著：</w:t>
      </w:r>
    </w:p>
    <w:p w:rsidR="000E67FB" w:rsidRPr="009537AC" w:rsidRDefault="000E67FB" w:rsidP="00333F2A">
      <w:pPr>
        <w:snapToGrid w:val="0"/>
        <w:spacing w:line="360" w:lineRule="auto"/>
        <w:rPr>
          <w:rFonts w:ascii="仿宋" w:eastAsia="仿宋" w:hAnsi="仿宋"/>
          <w:color w:val="000000" w:themeColor="text1"/>
          <w:sz w:val="24"/>
          <w:szCs w:val="24"/>
        </w:rPr>
      </w:pPr>
      <w:r w:rsidRPr="009537AC">
        <w:rPr>
          <w:rFonts w:ascii="仿宋" w:eastAsia="仿宋" w:hAnsi="仿宋"/>
          <w:color w:val="000000" w:themeColor="text1"/>
          <w:sz w:val="24"/>
          <w:szCs w:val="24"/>
        </w:rPr>
        <w:t>于灵敏，一维ZnO纳米线及气敏性能，国防工业出版社，2014.</w:t>
      </w:r>
    </w:p>
    <w:p w:rsidR="000E67FB" w:rsidRPr="009537AC" w:rsidRDefault="005C0D04" w:rsidP="00333F2A">
      <w:pPr>
        <w:snapToGrid w:val="0"/>
        <w:spacing w:line="360" w:lineRule="auto"/>
        <w:ind w:firstLineChars="200" w:firstLine="482"/>
        <w:rPr>
          <w:rFonts w:ascii="仿宋" w:eastAsia="仿宋" w:hAnsi="仿宋"/>
          <w:b/>
          <w:color w:val="000000" w:themeColor="text1"/>
          <w:sz w:val="24"/>
          <w:szCs w:val="24"/>
        </w:rPr>
      </w:pPr>
      <w:r w:rsidRPr="009537AC">
        <w:rPr>
          <w:rFonts w:ascii="仿宋" w:eastAsia="仿宋" w:hAnsi="仿宋" w:hint="eastAsia"/>
          <w:b/>
          <w:color w:val="000000" w:themeColor="text1"/>
          <w:sz w:val="24"/>
          <w:szCs w:val="24"/>
        </w:rPr>
        <w:t>代表性</w:t>
      </w:r>
      <w:r w:rsidR="000E67FB" w:rsidRPr="009537AC">
        <w:rPr>
          <w:rFonts w:ascii="仿宋" w:eastAsia="仿宋" w:hAnsi="仿宋" w:hint="eastAsia"/>
          <w:b/>
          <w:color w:val="000000" w:themeColor="text1"/>
          <w:sz w:val="24"/>
          <w:szCs w:val="24"/>
        </w:rPr>
        <w:t>论文：</w:t>
      </w:r>
    </w:p>
    <w:p w:rsidR="009B461F" w:rsidRPr="009537AC" w:rsidRDefault="009B461F" w:rsidP="003026AA">
      <w:pPr>
        <w:snapToGrid w:val="0"/>
        <w:spacing w:line="360" w:lineRule="auto"/>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[1] Lingmin Yu, Sheng Liu, Bing Yang, Jiansong Wei, ManLei, Xinhui Fan, Sn–Ga co-doped ZnO nanobelts fabricated by thermal evaporation and application to ethanol gas sensors, Materials Letters 2015, 141, 79–82，</w:t>
      </w:r>
      <w:r w:rsidRPr="009537AC">
        <w:rPr>
          <w:rFonts w:ascii="仿宋" w:eastAsia="仿宋" w:hAnsi="仿宋" w:cs="Times New Roman"/>
          <w:b/>
          <w:color w:val="000000" w:themeColor="text1"/>
          <w:sz w:val="24"/>
          <w:szCs w:val="24"/>
        </w:rPr>
        <w:t>被引频次24次，附件1-1</w:t>
      </w:r>
    </w:p>
    <w:p w:rsidR="009B461F" w:rsidRPr="009537AC" w:rsidRDefault="009B461F" w:rsidP="003026AA">
      <w:pPr>
        <w:snapToGrid w:val="0"/>
        <w:spacing w:line="360" w:lineRule="auto"/>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[2] Linmin Yu; Fen Guo; Sheng Liu; Bing Yang; Yanxing Jiang; Xinhui Fan, Both oxygen vacancies defects and porosity facilitated NO</w:t>
      </w:r>
      <w:r w:rsidRPr="009537AC">
        <w:rPr>
          <w:rFonts w:ascii="仿宋" w:eastAsia="仿宋" w:hAnsi="仿宋" w:cs="Times New Roman"/>
          <w:color w:val="000000" w:themeColor="text1"/>
          <w:sz w:val="24"/>
          <w:szCs w:val="24"/>
          <w:vertAlign w:val="subscript"/>
        </w:rPr>
        <w:t>2</w:t>
      </w:r>
      <w:r w:rsidRPr="009537AC">
        <w:rPr>
          <w:rFonts w:ascii="仿宋" w:eastAsia="仿宋" w:hAnsi="仿宋" w:cs="Times New Roman"/>
          <w:color w:val="000000" w:themeColor="text1"/>
          <w:sz w:val="24"/>
          <w:szCs w:val="24"/>
        </w:rPr>
        <w:t xml:space="preserve"> gas sensing response in 2D ZnO nanowalls at room temperature, Journal of Alloys and </w:t>
      </w:r>
      <w:r w:rsidRPr="009537AC">
        <w:rPr>
          <w:rFonts w:ascii="仿宋" w:eastAsia="仿宋" w:hAnsi="仿宋" w:cs="Times New Roman"/>
          <w:color w:val="000000" w:themeColor="text1"/>
          <w:sz w:val="24"/>
          <w:szCs w:val="24"/>
        </w:rPr>
        <w:lastRenderedPageBreak/>
        <w:t xml:space="preserve">Compounds, 2016, 682, 352~356, </w:t>
      </w:r>
      <w:r w:rsidRPr="009537AC">
        <w:rPr>
          <w:rFonts w:ascii="仿宋" w:eastAsia="仿宋" w:hAnsi="仿宋" w:cs="Times New Roman"/>
          <w:b/>
          <w:color w:val="000000" w:themeColor="text1"/>
          <w:sz w:val="24"/>
          <w:szCs w:val="24"/>
        </w:rPr>
        <w:t>被引频次24次，附件1-2</w:t>
      </w:r>
    </w:p>
    <w:p w:rsidR="009B461F" w:rsidRPr="009537AC" w:rsidRDefault="009B461F" w:rsidP="003026AA">
      <w:pPr>
        <w:snapToGrid w:val="0"/>
        <w:spacing w:line="360" w:lineRule="auto"/>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[3] Lingmin Yu, Jiansong Wei, Yuyang Luo, Yanlong Tao, Man Lei, Xinhui Fan,Wen Yan, Peng Peng, Dependence of Al</w:t>
      </w:r>
      <w:r w:rsidRPr="009537AC">
        <w:rPr>
          <w:rFonts w:ascii="仿宋" w:eastAsia="仿宋" w:hAnsi="仿宋" w:cs="Times New Roman"/>
          <w:color w:val="000000" w:themeColor="text1"/>
          <w:sz w:val="24"/>
          <w:szCs w:val="24"/>
          <w:vertAlign w:val="superscript"/>
        </w:rPr>
        <w:t xml:space="preserve">3+ </w:t>
      </w:r>
      <w:r w:rsidRPr="009537AC">
        <w:rPr>
          <w:rFonts w:ascii="仿宋" w:eastAsia="仿宋" w:hAnsi="仿宋" w:cs="Times New Roman"/>
          <w:color w:val="000000" w:themeColor="text1"/>
          <w:sz w:val="24"/>
          <w:szCs w:val="24"/>
        </w:rPr>
        <w:t>on the growth mechanism of vertical standing ZnO nanowalls and their NO</w:t>
      </w:r>
      <w:r w:rsidRPr="009537AC">
        <w:rPr>
          <w:rFonts w:ascii="仿宋" w:eastAsia="仿宋" w:hAnsi="仿宋" w:cs="Times New Roman"/>
          <w:color w:val="000000" w:themeColor="text1"/>
          <w:sz w:val="24"/>
          <w:szCs w:val="24"/>
          <w:vertAlign w:val="subscript"/>
        </w:rPr>
        <w:t>2</w:t>
      </w:r>
      <w:r w:rsidRPr="009537AC">
        <w:rPr>
          <w:rFonts w:ascii="仿宋" w:eastAsia="仿宋" w:hAnsi="仿宋" w:cs="Times New Roman"/>
          <w:color w:val="000000" w:themeColor="text1"/>
          <w:sz w:val="24"/>
          <w:szCs w:val="24"/>
        </w:rPr>
        <w:t xml:space="preserve"> gas sensing properties , Sensors and Actuators B 2014, 204, 96–101, </w:t>
      </w:r>
      <w:r w:rsidRPr="009537AC">
        <w:rPr>
          <w:rFonts w:ascii="仿宋" w:eastAsia="仿宋" w:hAnsi="仿宋" w:cs="Times New Roman"/>
          <w:b/>
          <w:color w:val="000000" w:themeColor="text1"/>
          <w:sz w:val="24"/>
          <w:szCs w:val="24"/>
        </w:rPr>
        <w:t>被引频次19次</w:t>
      </w:r>
      <w:r w:rsidRPr="009537AC">
        <w:rPr>
          <w:rFonts w:ascii="仿宋" w:eastAsia="仿宋" w:hAnsi="仿宋" w:cs="Times New Roman"/>
          <w:color w:val="000000" w:themeColor="text1"/>
          <w:sz w:val="24"/>
          <w:szCs w:val="24"/>
        </w:rPr>
        <w:t xml:space="preserve"> ，</w:t>
      </w:r>
      <w:r w:rsidRPr="009537AC">
        <w:rPr>
          <w:rFonts w:ascii="仿宋" w:eastAsia="仿宋" w:hAnsi="仿宋" w:cs="Times New Roman"/>
          <w:b/>
          <w:color w:val="000000" w:themeColor="text1"/>
          <w:sz w:val="24"/>
          <w:szCs w:val="24"/>
        </w:rPr>
        <w:t>附件1-3</w:t>
      </w:r>
    </w:p>
    <w:p w:rsidR="009B461F" w:rsidRPr="009537AC" w:rsidRDefault="009B461F" w:rsidP="003026AA">
      <w:pPr>
        <w:snapToGrid w:val="0"/>
        <w:spacing w:line="360" w:lineRule="auto"/>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 xml:space="preserve">[4] Mingli Yin, </w:t>
      </w:r>
      <w:hyperlink r:id="rId8" w:history="1">
        <w:r w:rsidRPr="009537AC">
          <w:rPr>
            <w:rFonts w:ascii="仿宋" w:eastAsia="仿宋" w:hAnsi="仿宋" w:cs="Times New Roman"/>
            <w:color w:val="000000" w:themeColor="text1"/>
            <w:sz w:val="24"/>
            <w:szCs w:val="24"/>
          </w:rPr>
          <w:t>Feng Wang</w:t>
        </w:r>
      </w:hyperlink>
      <w:r w:rsidRPr="009537AC">
        <w:rPr>
          <w:rFonts w:ascii="仿宋" w:eastAsia="仿宋" w:hAnsi="仿宋" w:cs="Times New Roman"/>
          <w:color w:val="000000" w:themeColor="text1"/>
          <w:sz w:val="24"/>
          <w:szCs w:val="24"/>
        </w:rPr>
        <w:t>,</w:t>
      </w:r>
      <w:r w:rsidRPr="009537AC">
        <w:rPr>
          <w:rFonts w:ascii="Calibri" w:eastAsia="仿宋" w:hAnsi="Calibri" w:cs="Calibri"/>
          <w:color w:val="000000" w:themeColor="text1"/>
          <w:sz w:val="24"/>
          <w:szCs w:val="24"/>
        </w:rPr>
        <w:t> </w:t>
      </w:r>
      <w:hyperlink r:id="rId9" w:history="1">
        <w:r w:rsidRPr="009537AC">
          <w:rPr>
            <w:rFonts w:ascii="仿宋" w:eastAsia="仿宋" w:hAnsi="仿宋" w:cs="Times New Roman"/>
            <w:color w:val="000000" w:themeColor="text1"/>
            <w:sz w:val="24"/>
            <w:szCs w:val="24"/>
          </w:rPr>
          <w:t>Haibo Fan</w:t>
        </w:r>
      </w:hyperlink>
      <w:r w:rsidRPr="009537AC">
        <w:rPr>
          <w:rFonts w:ascii="仿宋" w:eastAsia="仿宋" w:hAnsi="仿宋" w:cs="Times New Roman"/>
          <w:color w:val="000000" w:themeColor="text1"/>
          <w:sz w:val="24"/>
          <w:szCs w:val="24"/>
        </w:rPr>
        <w:t>,</w:t>
      </w:r>
      <w:r w:rsidRPr="009537AC">
        <w:rPr>
          <w:rFonts w:ascii="Calibri" w:eastAsia="仿宋" w:hAnsi="Calibri" w:cs="Calibri"/>
          <w:color w:val="000000" w:themeColor="text1"/>
          <w:sz w:val="24"/>
          <w:szCs w:val="24"/>
        </w:rPr>
        <w:t> </w:t>
      </w:r>
      <w:hyperlink r:id="rId10" w:history="1">
        <w:r w:rsidRPr="009537AC">
          <w:rPr>
            <w:rFonts w:ascii="仿宋" w:eastAsia="仿宋" w:hAnsi="仿宋" w:cs="Times New Roman"/>
            <w:color w:val="000000" w:themeColor="text1"/>
            <w:sz w:val="24"/>
            <w:szCs w:val="24"/>
          </w:rPr>
          <w:t>Lijie Xu</w:t>
        </w:r>
      </w:hyperlink>
      <w:r w:rsidRPr="009537AC">
        <w:rPr>
          <w:rFonts w:ascii="仿宋" w:eastAsia="仿宋" w:hAnsi="仿宋" w:cs="Times New Roman"/>
          <w:color w:val="000000" w:themeColor="text1"/>
          <w:sz w:val="24"/>
          <w:szCs w:val="24"/>
        </w:rPr>
        <w:t>,</w:t>
      </w:r>
      <w:r w:rsidRPr="009537AC">
        <w:rPr>
          <w:rFonts w:ascii="Calibri" w:eastAsia="仿宋" w:hAnsi="Calibri" w:cs="Calibri"/>
          <w:color w:val="000000" w:themeColor="text1"/>
          <w:sz w:val="24"/>
          <w:szCs w:val="24"/>
        </w:rPr>
        <w:t> </w:t>
      </w:r>
      <w:hyperlink r:id="rId11" w:history="1">
        <w:r w:rsidRPr="009537AC">
          <w:rPr>
            <w:rFonts w:ascii="仿宋" w:eastAsia="仿宋" w:hAnsi="仿宋" w:cs="Times New Roman"/>
            <w:color w:val="000000" w:themeColor="text1"/>
            <w:sz w:val="24"/>
            <w:szCs w:val="24"/>
          </w:rPr>
          <w:t>Shengzhong Liu</w:t>
        </w:r>
      </w:hyperlink>
      <w:r w:rsidRPr="009537AC">
        <w:rPr>
          <w:rFonts w:ascii="仿宋" w:eastAsia="仿宋" w:hAnsi="仿宋" w:cs="Times New Roman"/>
          <w:color w:val="000000" w:themeColor="text1"/>
          <w:sz w:val="24"/>
          <w:szCs w:val="24"/>
        </w:rPr>
        <w:t xml:space="preserve">, Heterojunction CuO@ZnO microcubes for superior p-type gas sensor application, Journal of Alloys and Compounds. 2016 , 672, 374-379, </w:t>
      </w:r>
      <w:r w:rsidRPr="009537AC">
        <w:rPr>
          <w:rFonts w:ascii="仿宋" w:eastAsia="仿宋" w:hAnsi="仿宋" w:cs="Times New Roman"/>
          <w:b/>
          <w:color w:val="000000" w:themeColor="text1"/>
          <w:sz w:val="24"/>
          <w:szCs w:val="24"/>
        </w:rPr>
        <w:t>被引频次20次，附件1-4</w:t>
      </w:r>
    </w:p>
    <w:p w:rsidR="009B461F" w:rsidRPr="009537AC" w:rsidRDefault="009B461F" w:rsidP="003026AA">
      <w:pPr>
        <w:snapToGrid w:val="0"/>
        <w:spacing w:line="360" w:lineRule="auto"/>
        <w:rPr>
          <w:rFonts w:ascii="仿宋" w:eastAsia="仿宋" w:hAnsi="仿宋" w:cs="Times New Roman"/>
          <w:b/>
          <w:color w:val="000000" w:themeColor="text1"/>
          <w:sz w:val="24"/>
          <w:szCs w:val="24"/>
        </w:rPr>
      </w:pPr>
      <w:r w:rsidRPr="009537AC">
        <w:rPr>
          <w:rFonts w:ascii="仿宋" w:eastAsia="仿宋" w:hAnsi="仿宋" w:cs="Times New Roman"/>
          <w:color w:val="000000" w:themeColor="text1"/>
          <w:sz w:val="24"/>
          <w:szCs w:val="24"/>
        </w:rPr>
        <w:t xml:space="preserve">[5] Lingmin Yu, Fen Guo, Zong-yuan Liu, Sheng Liu, Bing Yang, Ming-li Yin, Xin-hui Fan, Facile synthesis of three dimensional porous ZnO films with mesoporous walls and gas sensing properties, Materials Characterization, 2016,112, 224~228, </w:t>
      </w:r>
      <w:r w:rsidRPr="009537AC">
        <w:rPr>
          <w:rFonts w:ascii="仿宋" w:eastAsia="仿宋" w:hAnsi="仿宋" w:cs="Times New Roman"/>
          <w:b/>
          <w:color w:val="000000" w:themeColor="text1"/>
          <w:sz w:val="24"/>
          <w:szCs w:val="24"/>
        </w:rPr>
        <w:t>被引频次13次，附件1-5</w:t>
      </w:r>
    </w:p>
    <w:p w:rsidR="009B461F" w:rsidRPr="009537AC" w:rsidRDefault="009B461F" w:rsidP="003026AA">
      <w:pPr>
        <w:snapToGrid w:val="0"/>
        <w:spacing w:line="360" w:lineRule="auto"/>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[6] Liu Zongyuan, Yu Lingmin; Fan Xinhui, Facial development of high performance room temperature NO</w:t>
      </w:r>
      <w:r w:rsidRPr="009537AC">
        <w:rPr>
          <w:rFonts w:ascii="仿宋" w:eastAsia="仿宋" w:hAnsi="仿宋" w:cs="Times New Roman"/>
          <w:color w:val="000000" w:themeColor="text1"/>
          <w:sz w:val="24"/>
          <w:szCs w:val="24"/>
          <w:vertAlign w:val="subscript"/>
        </w:rPr>
        <w:t>2</w:t>
      </w:r>
      <w:r w:rsidRPr="009537AC">
        <w:rPr>
          <w:rFonts w:ascii="仿宋" w:eastAsia="仿宋" w:hAnsi="仿宋" w:cs="Times New Roman"/>
          <w:color w:val="000000" w:themeColor="text1"/>
          <w:sz w:val="24"/>
          <w:szCs w:val="24"/>
        </w:rPr>
        <w:t xml:space="preserve"> gassensors based on ZnO nanowalls decorated rGO nanosheets, Applied Surface Science, 2017, 423, 721~727, </w:t>
      </w:r>
      <w:r w:rsidRPr="009537AC">
        <w:rPr>
          <w:rFonts w:ascii="仿宋" w:eastAsia="仿宋" w:hAnsi="仿宋" w:cs="Times New Roman"/>
          <w:b/>
          <w:color w:val="000000" w:themeColor="text1"/>
          <w:sz w:val="24"/>
          <w:szCs w:val="24"/>
        </w:rPr>
        <w:t>被引频次9次，附件1-6</w:t>
      </w:r>
    </w:p>
    <w:p w:rsidR="009B461F" w:rsidRPr="009537AC" w:rsidRDefault="009B461F" w:rsidP="003026AA">
      <w:pPr>
        <w:snapToGrid w:val="0"/>
        <w:spacing w:line="360" w:lineRule="auto"/>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[7] Mingli</w:t>
      </w:r>
      <w:r w:rsidRPr="009537AC">
        <w:rPr>
          <w:rFonts w:ascii="Calibri" w:eastAsia="仿宋" w:hAnsi="Calibri" w:cs="Calibri"/>
          <w:color w:val="000000" w:themeColor="text1"/>
          <w:sz w:val="24"/>
          <w:szCs w:val="24"/>
        </w:rPr>
        <w:t> </w:t>
      </w:r>
      <w:r w:rsidRPr="009537AC">
        <w:rPr>
          <w:rFonts w:ascii="仿宋" w:eastAsia="仿宋" w:hAnsi="仿宋" w:cs="Times New Roman"/>
          <w:color w:val="000000" w:themeColor="text1"/>
          <w:sz w:val="24"/>
          <w:szCs w:val="24"/>
        </w:rPr>
        <w:t>Yin, Lingmin Yu, Shengzhong Liu, Synthesis of thickness-controlled cuboid WO</w:t>
      </w:r>
      <w:r w:rsidRPr="009537AC">
        <w:rPr>
          <w:rFonts w:ascii="仿宋" w:eastAsia="仿宋" w:hAnsi="仿宋" w:cs="Times New Roman"/>
          <w:color w:val="000000" w:themeColor="text1"/>
          <w:sz w:val="24"/>
          <w:szCs w:val="24"/>
          <w:vertAlign w:val="subscript"/>
        </w:rPr>
        <w:t>3</w:t>
      </w:r>
      <w:r w:rsidRPr="009537AC">
        <w:rPr>
          <w:rFonts w:ascii="仿宋" w:eastAsia="仿宋" w:hAnsi="仿宋" w:cs="Times New Roman"/>
          <w:color w:val="000000" w:themeColor="text1"/>
          <w:sz w:val="24"/>
          <w:szCs w:val="24"/>
        </w:rPr>
        <w:t xml:space="preserve"> nanosheets and their exposed facets-dependent acetone sensing properties, Journal of Alloys and Compounds, 2017, 696, 490-497, </w:t>
      </w:r>
      <w:r w:rsidRPr="009537AC">
        <w:rPr>
          <w:rFonts w:ascii="仿宋" w:eastAsia="仿宋" w:hAnsi="仿宋" w:cs="Times New Roman"/>
          <w:b/>
          <w:color w:val="000000" w:themeColor="text1"/>
          <w:sz w:val="24"/>
          <w:szCs w:val="24"/>
        </w:rPr>
        <w:t>被引频次12次，附件1-7</w:t>
      </w:r>
    </w:p>
    <w:p w:rsidR="009B461F" w:rsidRPr="009537AC" w:rsidRDefault="009B461F" w:rsidP="003026AA">
      <w:pPr>
        <w:snapToGrid w:val="0"/>
        <w:spacing w:line="360" w:lineRule="auto"/>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 xml:space="preserve">[8] Mingli Yin, Shengzhong Liu, Preparation of ZnO hollow spheres with different surface roughness and their enhanced gas sensing property, Sensors and Actuators B, 2014,197, 58–65, </w:t>
      </w:r>
      <w:r w:rsidRPr="009537AC">
        <w:rPr>
          <w:rFonts w:ascii="仿宋" w:eastAsia="仿宋" w:hAnsi="仿宋" w:cs="Times New Roman"/>
          <w:b/>
          <w:color w:val="000000" w:themeColor="text1"/>
          <w:sz w:val="24"/>
          <w:szCs w:val="24"/>
        </w:rPr>
        <w:t>被引频次42次，附件1-8</w:t>
      </w:r>
    </w:p>
    <w:p w:rsidR="009B461F" w:rsidRPr="009537AC" w:rsidRDefault="009B461F" w:rsidP="003026AA">
      <w:pPr>
        <w:snapToGrid w:val="0"/>
        <w:spacing w:line="360" w:lineRule="auto"/>
        <w:rPr>
          <w:rFonts w:ascii="仿宋" w:eastAsia="仿宋" w:hAnsi="仿宋" w:cs="Times New Roman"/>
          <w:b/>
          <w:color w:val="000000" w:themeColor="text1"/>
          <w:sz w:val="24"/>
          <w:szCs w:val="24"/>
        </w:rPr>
      </w:pPr>
      <w:r w:rsidRPr="009537AC">
        <w:rPr>
          <w:rFonts w:ascii="仿宋" w:eastAsia="仿宋" w:hAnsi="仿宋" w:cs="Times New Roman"/>
          <w:color w:val="000000" w:themeColor="text1"/>
          <w:sz w:val="24"/>
          <w:szCs w:val="24"/>
        </w:rPr>
        <w:t xml:space="preserve">[9] Mingli Yin, Shengzhong Liu, Controlled ZnO hierarchical structure for improved gas sensing performance, Sensors and Actuators B, 2015, 209, 343–351, </w:t>
      </w:r>
      <w:r w:rsidRPr="009537AC">
        <w:rPr>
          <w:rFonts w:ascii="仿宋" w:eastAsia="仿宋" w:hAnsi="仿宋" w:cs="Times New Roman"/>
          <w:b/>
          <w:color w:val="000000" w:themeColor="text1"/>
          <w:sz w:val="24"/>
          <w:szCs w:val="24"/>
        </w:rPr>
        <w:t>被引频次19次，附件1-9</w:t>
      </w:r>
    </w:p>
    <w:p w:rsidR="009B461F" w:rsidRPr="009537AC" w:rsidRDefault="009B461F" w:rsidP="003026AA">
      <w:pPr>
        <w:snapToGrid w:val="0"/>
        <w:spacing w:line="360" w:lineRule="auto"/>
        <w:rPr>
          <w:rFonts w:ascii="仿宋" w:eastAsia="仿宋" w:hAnsi="仿宋" w:cs="Times New Roman"/>
          <w:b/>
          <w:color w:val="000000" w:themeColor="text1"/>
          <w:sz w:val="24"/>
          <w:szCs w:val="24"/>
        </w:rPr>
      </w:pPr>
      <w:r w:rsidRPr="009537AC">
        <w:rPr>
          <w:rFonts w:ascii="仿宋" w:eastAsia="仿宋" w:hAnsi="仿宋" w:cs="Times New Roman"/>
          <w:color w:val="000000" w:themeColor="text1"/>
          <w:sz w:val="24"/>
          <w:szCs w:val="24"/>
        </w:rPr>
        <w:t xml:space="preserve">[10] Mingli Yin, Mengdi Liu, Shengzhong Liu, Development of an alcohol sensor based on ZnO nanorods synthesized using ascalable solvothermal method, Sensors and Actuators B, 2013 ,185, 735–742, </w:t>
      </w:r>
      <w:r w:rsidRPr="009537AC">
        <w:rPr>
          <w:rFonts w:ascii="仿宋" w:eastAsia="仿宋" w:hAnsi="仿宋" w:cs="Times New Roman"/>
          <w:b/>
          <w:color w:val="000000" w:themeColor="text1"/>
          <w:sz w:val="24"/>
          <w:szCs w:val="24"/>
        </w:rPr>
        <w:t>被引频次34次，</w:t>
      </w:r>
      <w:r w:rsidRPr="009537AC">
        <w:rPr>
          <w:rFonts w:ascii="仿宋" w:eastAsia="仿宋" w:hAnsi="仿宋" w:cs="Times New Roman"/>
          <w:b/>
          <w:color w:val="000000" w:themeColor="text1"/>
          <w:sz w:val="24"/>
          <w:szCs w:val="24"/>
        </w:rPr>
        <w:lastRenderedPageBreak/>
        <w:t>附件1-10</w:t>
      </w:r>
    </w:p>
    <w:p w:rsidR="009B461F" w:rsidRPr="009537AC" w:rsidRDefault="009B461F" w:rsidP="003026AA">
      <w:pPr>
        <w:spacing w:line="360" w:lineRule="auto"/>
        <w:rPr>
          <w:rFonts w:ascii="仿宋" w:eastAsia="仿宋" w:hAnsi="仿宋" w:cs="Times New Roman"/>
          <w:b/>
          <w:color w:val="000000" w:themeColor="text1"/>
          <w:sz w:val="24"/>
          <w:szCs w:val="24"/>
        </w:rPr>
      </w:pPr>
      <w:r w:rsidRPr="009537AC">
        <w:rPr>
          <w:rFonts w:ascii="仿宋" w:eastAsia="仿宋" w:hAnsi="仿宋" w:cs="Times New Roman"/>
          <w:color w:val="000000" w:themeColor="text1"/>
          <w:sz w:val="24"/>
          <w:szCs w:val="24"/>
        </w:rPr>
        <w:t xml:space="preserve">[11] Mingli Yin, Mengdi Liu, Shengzhong Liu, Diameter regulated ZnO nanorod synthesis and its application in gas sensor optimization, Journal of Alloy and Compounds, 2014 , 586, 436–440, </w:t>
      </w:r>
      <w:r w:rsidRPr="009537AC">
        <w:rPr>
          <w:rFonts w:ascii="仿宋" w:eastAsia="仿宋" w:hAnsi="仿宋" w:cs="Times New Roman"/>
          <w:b/>
          <w:color w:val="000000" w:themeColor="text1"/>
          <w:sz w:val="24"/>
          <w:szCs w:val="24"/>
        </w:rPr>
        <w:t>被引频次18次，附件1-11</w:t>
      </w:r>
    </w:p>
    <w:p w:rsidR="009B461F" w:rsidRPr="009537AC" w:rsidRDefault="009B461F" w:rsidP="003026AA">
      <w:pPr>
        <w:spacing w:line="360" w:lineRule="auto"/>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 xml:space="preserve">[12] Changqing Jin, Chenghai Ge, Zengyun Jian, Yongxing Wei, Facile synthesis and high photocatalytic degradation performance of ZnO-SnO2 hollow spheres, Nanoscale Research Letters, 2016, 11, 526, </w:t>
      </w:r>
      <w:r w:rsidRPr="009537AC">
        <w:rPr>
          <w:rFonts w:ascii="仿宋" w:eastAsia="仿宋" w:hAnsi="仿宋" w:cs="Times New Roman"/>
          <w:b/>
          <w:color w:val="000000" w:themeColor="text1"/>
          <w:sz w:val="24"/>
          <w:szCs w:val="24"/>
        </w:rPr>
        <w:t>被引频次9次，附件1-12</w:t>
      </w:r>
    </w:p>
    <w:p w:rsidR="009B461F" w:rsidRPr="009537AC" w:rsidRDefault="009B461F" w:rsidP="003026AA">
      <w:pPr>
        <w:spacing w:line="360" w:lineRule="auto"/>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 xml:space="preserve">[13] C. Q.  Jin, C. H. Ge，G. Xu, Y. X. Wei, Q. P. Ding, M. Zhu, H. B. Duan, Controllable synthesis and cathodoluminescent property of 1D wurtzite ZnS nanostructures, Journal of Alloys and Compounds, 2015, 648, 481~487, </w:t>
      </w:r>
      <w:r w:rsidRPr="009537AC">
        <w:rPr>
          <w:rFonts w:ascii="仿宋" w:eastAsia="仿宋" w:hAnsi="仿宋" w:cs="Times New Roman"/>
          <w:b/>
          <w:color w:val="000000" w:themeColor="text1"/>
          <w:sz w:val="24"/>
          <w:szCs w:val="24"/>
        </w:rPr>
        <w:t>被引频次9次，附件1-13</w:t>
      </w:r>
    </w:p>
    <w:p w:rsidR="009B461F" w:rsidRPr="009537AC" w:rsidRDefault="009B461F" w:rsidP="003026AA">
      <w:pPr>
        <w:spacing w:line="360" w:lineRule="auto"/>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[14] Changqing Jin, Chenghai Ge, Gang Xu, George Peterson, Zengyun Jian, Yongxing Wei, Kexin Zhu, Influence of nanoparticle size on ethanol gas sensing performance of mesoporous alpha-Fe</w:t>
      </w:r>
      <w:r w:rsidRPr="009537AC">
        <w:rPr>
          <w:rFonts w:ascii="仿宋" w:eastAsia="仿宋" w:hAnsi="仿宋" w:cs="Times New Roman"/>
          <w:color w:val="000000" w:themeColor="text1"/>
          <w:sz w:val="24"/>
          <w:szCs w:val="24"/>
          <w:vertAlign w:val="subscript"/>
        </w:rPr>
        <w:t>2</w:t>
      </w:r>
      <w:r w:rsidRPr="009537AC">
        <w:rPr>
          <w:rFonts w:ascii="仿宋" w:eastAsia="仿宋" w:hAnsi="仿宋" w:cs="Times New Roman"/>
          <w:color w:val="000000" w:themeColor="text1"/>
          <w:sz w:val="24"/>
          <w:szCs w:val="24"/>
        </w:rPr>
        <w:t>O</w:t>
      </w:r>
      <w:r w:rsidRPr="009537AC">
        <w:rPr>
          <w:rFonts w:ascii="仿宋" w:eastAsia="仿宋" w:hAnsi="仿宋" w:cs="Times New Roman"/>
          <w:color w:val="000000" w:themeColor="text1"/>
          <w:sz w:val="24"/>
          <w:szCs w:val="24"/>
          <w:vertAlign w:val="subscript"/>
        </w:rPr>
        <w:t>3</w:t>
      </w:r>
      <w:r w:rsidRPr="009537AC">
        <w:rPr>
          <w:rFonts w:ascii="仿宋" w:eastAsia="仿宋" w:hAnsi="仿宋" w:cs="Times New Roman"/>
          <w:color w:val="000000" w:themeColor="text1"/>
          <w:sz w:val="24"/>
          <w:szCs w:val="24"/>
        </w:rPr>
        <w:t xml:space="preserve"> hollow spheres, </w:t>
      </w:r>
      <w:r w:rsidRPr="009537AC">
        <w:rPr>
          <w:rStyle w:val="aa"/>
          <w:rFonts w:ascii="仿宋" w:eastAsia="仿宋" w:hAnsi="仿宋" w:cs="Times New Roman"/>
          <w:color w:val="000000" w:themeColor="text1"/>
          <w:sz w:val="24"/>
          <w:szCs w:val="24"/>
        </w:rPr>
        <w:t>Materials</w:t>
      </w:r>
      <w:r w:rsidRPr="009537AC">
        <w:rPr>
          <w:rFonts w:ascii="仿宋" w:eastAsia="仿宋" w:hAnsi="仿宋" w:cs="Times New Roman"/>
          <w:i/>
          <w:color w:val="000000" w:themeColor="text1"/>
          <w:sz w:val="24"/>
          <w:szCs w:val="24"/>
        </w:rPr>
        <w:t xml:space="preserve"> </w:t>
      </w:r>
      <w:r w:rsidRPr="009537AC">
        <w:rPr>
          <w:rStyle w:val="aa"/>
          <w:rFonts w:ascii="仿宋" w:eastAsia="仿宋" w:hAnsi="仿宋" w:cs="Times New Roman"/>
          <w:color w:val="000000" w:themeColor="text1"/>
          <w:sz w:val="24"/>
          <w:szCs w:val="24"/>
        </w:rPr>
        <w:t>Science</w:t>
      </w:r>
      <w:r w:rsidRPr="009537AC">
        <w:rPr>
          <w:rFonts w:ascii="仿宋" w:eastAsia="仿宋" w:hAnsi="仿宋" w:cs="Times New Roman"/>
          <w:i/>
          <w:color w:val="000000" w:themeColor="text1"/>
          <w:sz w:val="24"/>
          <w:szCs w:val="24"/>
        </w:rPr>
        <w:t xml:space="preserve"> </w:t>
      </w:r>
      <w:r w:rsidRPr="009537AC">
        <w:rPr>
          <w:rStyle w:val="aa"/>
          <w:rFonts w:ascii="仿宋" w:eastAsia="仿宋" w:hAnsi="仿宋" w:cs="Times New Roman"/>
          <w:color w:val="000000" w:themeColor="text1"/>
          <w:sz w:val="24"/>
          <w:szCs w:val="24"/>
        </w:rPr>
        <w:t>and</w:t>
      </w:r>
      <w:r w:rsidRPr="009537AC">
        <w:rPr>
          <w:rFonts w:ascii="仿宋" w:eastAsia="仿宋" w:hAnsi="仿宋" w:cs="Times New Roman"/>
          <w:i/>
          <w:color w:val="000000" w:themeColor="text1"/>
          <w:sz w:val="24"/>
          <w:szCs w:val="24"/>
        </w:rPr>
        <w:t xml:space="preserve"> </w:t>
      </w:r>
      <w:r w:rsidRPr="009537AC">
        <w:rPr>
          <w:rStyle w:val="aa"/>
          <w:rFonts w:ascii="仿宋" w:eastAsia="仿宋" w:hAnsi="仿宋" w:cs="Times New Roman"/>
          <w:color w:val="000000" w:themeColor="text1"/>
          <w:sz w:val="24"/>
          <w:szCs w:val="24"/>
        </w:rPr>
        <w:t>Engineering</w:t>
      </w:r>
      <w:r w:rsidRPr="009537AC">
        <w:rPr>
          <w:rFonts w:ascii="仿宋" w:eastAsia="仿宋" w:hAnsi="仿宋" w:cs="Times New Roman"/>
          <w:i/>
          <w:color w:val="000000" w:themeColor="text1"/>
          <w:sz w:val="24"/>
          <w:szCs w:val="24"/>
        </w:rPr>
        <w:t xml:space="preserve"> </w:t>
      </w:r>
      <w:r w:rsidRPr="009537AC">
        <w:rPr>
          <w:rStyle w:val="aa"/>
          <w:rFonts w:ascii="仿宋" w:eastAsia="仿宋" w:hAnsi="仿宋" w:cs="Times New Roman"/>
          <w:color w:val="000000" w:themeColor="text1"/>
          <w:sz w:val="24"/>
          <w:szCs w:val="24"/>
        </w:rPr>
        <w:t>B</w:t>
      </w:r>
      <w:r w:rsidRPr="009537AC">
        <w:rPr>
          <w:rFonts w:ascii="仿宋" w:eastAsia="仿宋" w:hAnsi="仿宋" w:cs="Times New Roman"/>
          <w:i/>
          <w:color w:val="000000" w:themeColor="text1"/>
          <w:sz w:val="24"/>
          <w:szCs w:val="24"/>
        </w:rPr>
        <w:t xml:space="preserve">, </w:t>
      </w:r>
      <w:r w:rsidRPr="009537AC">
        <w:rPr>
          <w:rFonts w:ascii="仿宋" w:eastAsia="仿宋" w:hAnsi="仿宋" w:cs="Times New Roman"/>
          <w:color w:val="000000" w:themeColor="text1"/>
          <w:sz w:val="24"/>
          <w:szCs w:val="24"/>
        </w:rPr>
        <w:t xml:space="preserve">2017, 224, 158~162, </w:t>
      </w:r>
      <w:r w:rsidRPr="009537AC">
        <w:rPr>
          <w:rFonts w:ascii="仿宋" w:eastAsia="仿宋" w:hAnsi="仿宋" w:cs="Times New Roman"/>
          <w:b/>
          <w:color w:val="000000" w:themeColor="text1"/>
          <w:sz w:val="24"/>
          <w:szCs w:val="24"/>
        </w:rPr>
        <w:t>被引频次9次，附件1-14</w:t>
      </w:r>
    </w:p>
    <w:p w:rsidR="009B461F" w:rsidRPr="009537AC" w:rsidRDefault="009B461F" w:rsidP="003026AA">
      <w:pPr>
        <w:snapToGrid w:val="0"/>
        <w:spacing w:line="360" w:lineRule="auto"/>
        <w:rPr>
          <w:rFonts w:ascii="仿宋" w:eastAsia="仿宋" w:hAnsi="仿宋" w:cs="Times New Roman"/>
          <w:b/>
          <w:color w:val="000000" w:themeColor="text1"/>
          <w:sz w:val="24"/>
          <w:szCs w:val="24"/>
        </w:rPr>
      </w:pPr>
      <w:r w:rsidRPr="009537AC">
        <w:rPr>
          <w:rFonts w:ascii="仿宋" w:eastAsia="仿宋" w:hAnsi="仿宋" w:cs="Times New Roman"/>
          <w:color w:val="000000" w:themeColor="text1"/>
          <w:sz w:val="24"/>
          <w:szCs w:val="24"/>
        </w:rPr>
        <w:t xml:space="preserve">[15] Yu Lingmin, Fan Xinhui, Lei Man, Wei Jiansong, Jin Yao hua, Yan Wen, Surface analysis of Ga-doped 3D urchin-like ZnO structure and density functional theory investigation of the quenching in photoluminescence property, Journal of Alloys and Compounds 2014, 604, 233–238, </w:t>
      </w:r>
      <w:r w:rsidRPr="009537AC">
        <w:rPr>
          <w:rFonts w:ascii="仿宋" w:eastAsia="仿宋" w:hAnsi="仿宋" w:cs="Times New Roman"/>
          <w:b/>
          <w:color w:val="000000" w:themeColor="text1"/>
          <w:sz w:val="24"/>
          <w:szCs w:val="24"/>
        </w:rPr>
        <w:t>被引频次5次，附件1-15</w:t>
      </w:r>
    </w:p>
    <w:p w:rsidR="00476055" w:rsidRPr="009537AC" w:rsidRDefault="00476055" w:rsidP="00333F2A">
      <w:pPr>
        <w:spacing w:line="360" w:lineRule="auto"/>
        <w:ind w:firstLineChars="200" w:firstLine="482"/>
        <w:rPr>
          <w:rFonts w:ascii="仿宋" w:eastAsia="仿宋" w:hAnsi="仿宋"/>
          <w:b/>
          <w:color w:val="000000" w:themeColor="text1"/>
          <w:sz w:val="24"/>
          <w:szCs w:val="24"/>
        </w:rPr>
      </w:pPr>
      <w:r w:rsidRPr="009537AC">
        <w:rPr>
          <w:rFonts w:ascii="仿宋" w:eastAsia="仿宋" w:hAnsi="仿宋" w:hint="eastAsia"/>
          <w:b/>
          <w:color w:val="000000" w:themeColor="text1"/>
          <w:sz w:val="24"/>
          <w:szCs w:val="24"/>
        </w:rPr>
        <w:t>主要知识产权：</w:t>
      </w:r>
    </w:p>
    <w:p w:rsidR="001B0A9B" w:rsidRPr="009537AC" w:rsidRDefault="00476055" w:rsidP="009B461F">
      <w:pPr>
        <w:spacing w:afterLines="50" w:after="156" w:line="360" w:lineRule="auto"/>
        <w:jc w:val="left"/>
        <w:rPr>
          <w:rFonts w:ascii="仿宋" w:eastAsia="仿宋" w:hAnsi="仿宋" w:cs="Times New Roman"/>
          <w:color w:val="000000" w:themeColor="text1"/>
          <w:kern w:val="0"/>
          <w:sz w:val="24"/>
          <w:szCs w:val="24"/>
        </w:rPr>
      </w:pPr>
      <w:r w:rsidRPr="009537AC">
        <w:rPr>
          <w:rFonts w:ascii="仿宋" w:eastAsia="仿宋" w:hAnsi="仿宋" w:cs="Times New Roman"/>
          <w:color w:val="000000" w:themeColor="text1"/>
          <w:kern w:val="0"/>
          <w:sz w:val="24"/>
          <w:szCs w:val="24"/>
        </w:rPr>
        <w:t>1．国家发明专利，ZL201310652570.4，一种定向生长单晶ZnO纳米墙的水溶液制备方法；</w:t>
      </w:r>
    </w:p>
    <w:p w:rsidR="00476055" w:rsidRPr="009537AC" w:rsidRDefault="00476055" w:rsidP="009B461F">
      <w:pPr>
        <w:spacing w:afterLines="50" w:after="156" w:line="360" w:lineRule="auto"/>
        <w:jc w:val="left"/>
        <w:rPr>
          <w:rFonts w:ascii="仿宋" w:eastAsia="仿宋" w:hAnsi="仿宋" w:cs="Times New Roman"/>
          <w:color w:val="000000" w:themeColor="text1"/>
          <w:kern w:val="0"/>
          <w:sz w:val="24"/>
          <w:szCs w:val="24"/>
        </w:rPr>
      </w:pPr>
      <w:r w:rsidRPr="009537AC">
        <w:rPr>
          <w:rFonts w:ascii="仿宋" w:eastAsia="仿宋" w:hAnsi="仿宋" w:cs="Times New Roman"/>
          <w:color w:val="000000" w:themeColor="text1"/>
          <w:kern w:val="0"/>
          <w:sz w:val="24"/>
          <w:szCs w:val="24"/>
        </w:rPr>
        <w:t>2．国家发明专利，ZL201410036548.1，一种Ga-Sn共掺杂纳米带及其制备方法；</w:t>
      </w:r>
    </w:p>
    <w:p w:rsidR="00476055" w:rsidRPr="009537AC" w:rsidRDefault="00476055" w:rsidP="009B461F">
      <w:pPr>
        <w:spacing w:afterLines="50" w:after="156" w:line="360" w:lineRule="auto"/>
        <w:jc w:val="left"/>
        <w:rPr>
          <w:rFonts w:ascii="仿宋" w:eastAsia="仿宋" w:hAnsi="仿宋" w:cs="Times New Roman"/>
          <w:color w:val="000000" w:themeColor="text1"/>
          <w:kern w:val="0"/>
          <w:sz w:val="24"/>
          <w:szCs w:val="24"/>
        </w:rPr>
      </w:pPr>
      <w:r w:rsidRPr="009537AC">
        <w:rPr>
          <w:rFonts w:ascii="仿宋" w:eastAsia="仿宋" w:hAnsi="仿宋" w:cs="Times New Roman"/>
          <w:color w:val="000000" w:themeColor="text1"/>
          <w:kern w:val="0"/>
          <w:sz w:val="24"/>
          <w:szCs w:val="24"/>
        </w:rPr>
        <w:t>3．国家发明专利，ZL201410500945.X，高灵敏度酒敏传感器及其制备方法、介孔SnO</w:t>
      </w:r>
      <w:r w:rsidRPr="009537AC">
        <w:rPr>
          <w:rFonts w:ascii="仿宋" w:eastAsia="仿宋" w:hAnsi="仿宋" w:cs="Times New Roman"/>
          <w:color w:val="000000" w:themeColor="text1"/>
          <w:kern w:val="0"/>
          <w:sz w:val="24"/>
          <w:szCs w:val="24"/>
          <w:vertAlign w:val="subscript"/>
        </w:rPr>
        <w:t>2</w:t>
      </w:r>
      <w:r w:rsidRPr="009537AC">
        <w:rPr>
          <w:rFonts w:ascii="仿宋" w:eastAsia="仿宋" w:hAnsi="仿宋" w:cs="Times New Roman"/>
          <w:color w:val="000000" w:themeColor="text1"/>
          <w:kern w:val="0"/>
          <w:sz w:val="24"/>
          <w:szCs w:val="24"/>
        </w:rPr>
        <w:t>材料的制备方法；</w:t>
      </w:r>
    </w:p>
    <w:p w:rsidR="00476055" w:rsidRPr="009537AC" w:rsidRDefault="00476055" w:rsidP="009B461F">
      <w:pPr>
        <w:spacing w:afterLines="50" w:after="156" w:line="360" w:lineRule="auto"/>
        <w:jc w:val="left"/>
        <w:rPr>
          <w:rFonts w:ascii="仿宋" w:eastAsia="仿宋" w:hAnsi="仿宋" w:cs="Times New Roman"/>
          <w:color w:val="000000" w:themeColor="text1"/>
          <w:kern w:val="0"/>
          <w:sz w:val="24"/>
          <w:szCs w:val="24"/>
        </w:rPr>
      </w:pPr>
      <w:r w:rsidRPr="009537AC">
        <w:rPr>
          <w:rFonts w:ascii="仿宋" w:eastAsia="仿宋" w:hAnsi="仿宋" w:cs="Times New Roman"/>
          <w:color w:val="000000" w:themeColor="text1"/>
          <w:kern w:val="0"/>
          <w:sz w:val="24"/>
          <w:szCs w:val="24"/>
        </w:rPr>
        <w:t>4. 国家发明专利，ZL201510383734.7，ZnO/石墨烯异质结气敏传感器及其制备方法；</w:t>
      </w:r>
    </w:p>
    <w:p w:rsidR="00B20DBD" w:rsidRPr="009537AC" w:rsidRDefault="009537AC" w:rsidP="009537AC">
      <w:pPr>
        <w:spacing w:afterLines="50" w:after="156"/>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lastRenderedPageBreak/>
        <w:t>五</w:t>
      </w:r>
      <w:r>
        <w:rPr>
          <w:rFonts w:ascii="仿宋" w:eastAsia="仿宋" w:hAnsi="仿宋"/>
          <w:b/>
          <w:color w:val="000000" w:themeColor="text1"/>
          <w:sz w:val="24"/>
          <w:szCs w:val="24"/>
        </w:rPr>
        <w:t>、</w:t>
      </w:r>
      <w:r w:rsidR="00E965EA" w:rsidRPr="009537AC">
        <w:rPr>
          <w:rFonts w:ascii="仿宋" w:eastAsia="仿宋" w:hAnsi="仿宋" w:hint="eastAsia"/>
          <w:b/>
          <w:color w:val="000000" w:themeColor="text1"/>
          <w:sz w:val="24"/>
          <w:szCs w:val="24"/>
        </w:rPr>
        <w:t>客观评价</w:t>
      </w:r>
    </w:p>
    <w:p w:rsidR="001B0A9B" w:rsidRPr="009537AC" w:rsidRDefault="00E965EA" w:rsidP="0079620D">
      <w:pPr>
        <w:spacing w:afterLines="50" w:after="156"/>
        <w:ind w:firstLine="420"/>
        <w:jc w:val="left"/>
        <w:rPr>
          <w:rFonts w:ascii="仿宋" w:eastAsia="仿宋" w:hAnsi="仿宋"/>
          <w:color w:val="000000" w:themeColor="text1"/>
          <w:sz w:val="24"/>
          <w:szCs w:val="24"/>
        </w:rPr>
      </w:pPr>
      <w:r w:rsidRPr="009537AC">
        <w:rPr>
          <w:rFonts w:ascii="仿宋" w:eastAsia="仿宋" w:hAnsi="仿宋" w:hint="eastAsia"/>
          <w:color w:val="000000" w:themeColor="text1"/>
          <w:sz w:val="24"/>
          <w:szCs w:val="24"/>
        </w:rPr>
        <w:t>（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不能作为评价依据。）</w:t>
      </w:r>
    </w:p>
    <w:p w:rsidR="00B20DBD" w:rsidRPr="009537AC" w:rsidRDefault="009537AC" w:rsidP="009537AC">
      <w:pPr>
        <w:spacing w:afterLines="50" w:after="156"/>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六</w:t>
      </w:r>
      <w:r>
        <w:rPr>
          <w:rFonts w:ascii="仿宋" w:eastAsia="仿宋" w:hAnsi="仿宋"/>
          <w:b/>
          <w:color w:val="000000" w:themeColor="text1"/>
          <w:sz w:val="24"/>
          <w:szCs w:val="24"/>
        </w:rPr>
        <w:t>、</w:t>
      </w:r>
      <w:r w:rsidR="00E965EA" w:rsidRPr="009537AC">
        <w:rPr>
          <w:rFonts w:ascii="仿宋" w:eastAsia="仿宋" w:hAnsi="仿宋" w:hint="eastAsia"/>
          <w:b/>
          <w:color w:val="000000" w:themeColor="text1"/>
          <w:sz w:val="24"/>
          <w:szCs w:val="24"/>
        </w:rPr>
        <w:t>推广应用情况（</w:t>
      </w:r>
      <w:r w:rsidR="00E965EA" w:rsidRPr="009537AC">
        <w:rPr>
          <w:rFonts w:ascii="仿宋" w:eastAsia="仿宋" w:hAnsi="仿宋" w:hint="eastAsia"/>
          <w:b/>
          <w:bCs/>
          <w:color w:val="000000" w:themeColor="text1"/>
          <w:sz w:val="24"/>
          <w:szCs w:val="24"/>
        </w:rPr>
        <w:t>技术发明、技术开发、技术推广和社会公益类项目必写</w:t>
      </w:r>
      <w:r w:rsidR="00E965EA" w:rsidRPr="009537AC">
        <w:rPr>
          <w:rFonts w:ascii="仿宋" w:eastAsia="仿宋" w:hAnsi="仿宋" w:hint="eastAsia"/>
          <w:b/>
          <w:color w:val="000000" w:themeColor="text1"/>
          <w:sz w:val="24"/>
          <w:szCs w:val="24"/>
        </w:rPr>
        <w:t>）</w:t>
      </w:r>
    </w:p>
    <w:p w:rsidR="00F5082E" w:rsidRPr="009537AC" w:rsidRDefault="00F5082E" w:rsidP="00470A7E">
      <w:pPr>
        <w:spacing w:afterLines="50" w:after="156" w:line="360" w:lineRule="auto"/>
        <w:ind w:firstLineChars="200" w:firstLine="480"/>
        <w:jc w:val="left"/>
        <w:rPr>
          <w:rFonts w:ascii="仿宋" w:eastAsia="仿宋" w:hAnsi="仿宋"/>
          <w:color w:val="000000" w:themeColor="text1"/>
          <w:sz w:val="24"/>
          <w:szCs w:val="24"/>
        </w:rPr>
      </w:pPr>
      <w:r w:rsidRPr="009537AC">
        <w:rPr>
          <w:rFonts w:ascii="仿宋" w:eastAsia="仿宋" w:hAnsi="仿宋" w:hint="eastAsia"/>
          <w:color w:val="000000" w:themeColor="text1"/>
          <w:sz w:val="24"/>
          <w:szCs w:val="24"/>
        </w:rPr>
        <w:t>相</w:t>
      </w:r>
      <w:r w:rsidRPr="009537AC">
        <w:rPr>
          <w:rFonts w:ascii="仿宋" w:eastAsia="仿宋" w:hAnsi="仿宋"/>
          <w:color w:val="000000" w:themeColor="text1"/>
          <w:sz w:val="24"/>
          <w:szCs w:val="24"/>
        </w:rPr>
        <w:t>关成果获得2017年中国石墨烯创新创业大赛（无锡）优秀项目奖，同年</w:t>
      </w:r>
      <w:r w:rsidRPr="009537AC">
        <w:rPr>
          <w:rFonts w:ascii="仿宋" w:eastAsia="仿宋" w:hAnsi="仿宋" w:hint="eastAsia"/>
          <w:color w:val="000000" w:themeColor="text1"/>
          <w:sz w:val="24"/>
          <w:szCs w:val="24"/>
        </w:rPr>
        <w:t>与</w:t>
      </w:r>
      <w:r w:rsidRPr="009537AC">
        <w:rPr>
          <w:rFonts w:ascii="仿宋" w:eastAsia="仿宋" w:hAnsi="仿宋"/>
          <w:color w:val="000000" w:themeColor="text1"/>
          <w:sz w:val="24"/>
          <w:szCs w:val="24"/>
        </w:rPr>
        <w:t>浙江省石墨烯创新中心签</w:t>
      </w:r>
      <w:r w:rsidRPr="009537AC">
        <w:rPr>
          <w:rFonts w:ascii="仿宋" w:eastAsia="仿宋" w:hAnsi="仿宋" w:hint="eastAsia"/>
          <w:color w:val="000000" w:themeColor="text1"/>
          <w:sz w:val="24"/>
          <w:szCs w:val="24"/>
        </w:rPr>
        <w:t>定合作协议</w:t>
      </w:r>
      <w:r w:rsidRPr="009537AC">
        <w:rPr>
          <w:rFonts w:ascii="仿宋" w:eastAsia="仿宋" w:hAnsi="仿宋"/>
          <w:color w:val="000000" w:themeColor="text1"/>
          <w:sz w:val="24"/>
          <w:szCs w:val="24"/>
        </w:rPr>
        <w:t>。</w:t>
      </w:r>
      <w:r w:rsidRPr="009537AC">
        <w:rPr>
          <w:rFonts w:ascii="仿宋" w:eastAsia="仿宋" w:hAnsi="仿宋" w:hint="eastAsia"/>
          <w:color w:val="000000" w:themeColor="text1"/>
          <w:sz w:val="24"/>
          <w:szCs w:val="24"/>
        </w:rPr>
        <w:t>另外，受南方科技大学、西安邮电大学、郑州航空工业管理学院等单位邀请，</w:t>
      </w:r>
      <w:r w:rsidRPr="009537AC">
        <w:rPr>
          <w:rFonts w:ascii="仿宋" w:eastAsia="仿宋" w:hAnsi="仿宋"/>
          <w:color w:val="000000" w:themeColor="text1"/>
          <w:sz w:val="24"/>
          <w:szCs w:val="24"/>
        </w:rPr>
        <w:t>为</w:t>
      </w:r>
      <w:r w:rsidRPr="009537AC">
        <w:rPr>
          <w:rFonts w:ascii="仿宋" w:eastAsia="仿宋" w:hAnsi="仿宋" w:hint="eastAsia"/>
          <w:color w:val="000000" w:themeColor="text1"/>
          <w:sz w:val="24"/>
          <w:szCs w:val="24"/>
        </w:rPr>
        <w:t>高校师生</w:t>
      </w:r>
      <w:r w:rsidRPr="009537AC">
        <w:rPr>
          <w:rFonts w:ascii="仿宋" w:eastAsia="仿宋" w:hAnsi="仿宋"/>
          <w:color w:val="000000" w:themeColor="text1"/>
          <w:sz w:val="24"/>
          <w:szCs w:val="24"/>
        </w:rPr>
        <w:t>做</w:t>
      </w:r>
      <w:r w:rsidRPr="009537AC">
        <w:rPr>
          <w:rFonts w:ascii="仿宋" w:eastAsia="仿宋" w:hAnsi="仿宋" w:hint="eastAsia"/>
          <w:color w:val="000000" w:themeColor="text1"/>
          <w:sz w:val="24"/>
          <w:szCs w:val="24"/>
        </w:rPr>
        <w:t>各类</w:t>
      </w:r>
      <w:r w:rsidRPr="009537AC">
        <w:rPr>
          <w:rFonts w:ascii="仿宋" w:eastAsia="仿宋" w:hAnsi="仿宋"/>
          <w:color w:val="000000" w:themeColor="text1"/>
          <w:sz w:val="24"/>
          <w:szCs w:val="24"/>
        </w:rPr>
        <w:t>学术</w:t>
      </w:r>
      <w:r w:rsidRPr="009537AC">
        <w:rPr>
          <w:rFonts w:ascii="仿宋" w:eastAsia="仿宋" w:hAnsi="仿宋" w:hint="eastAsia"/>
          <w:color w:val="000000" w:themeColor="text1"/>
          <w:sz w:val="24"/>
          <w:szCs w:val="24"/>
        </w:rPr>
        <w:t>讲座；受纳米材料国际大会、</w:t>
      </w:r>
      <w:r w:rsidRPr="009537AC">
        <w:rPr>
          <w:rFonts w:ascii="仿宋" w:eastAsia="仿宋" w:hAnsi="仿宋"/>
          <w:color w:val="000000" w:themeColor="text1"/>
          <w:sz w:val="24"/>
          <w:szCs w:val="24"/>
        </w:rPr>
        <w:t>中国ZnO大会、中国气湿敏大会、中国危爆品痕量检测大会、西安纳米科技大会</w:t>
      </w:r>
      <w:r w:rsidRPr="009537AC">
        <w:rPr>
          <w:rFonts w:ascii="仿宋" w:eastAsia="仿宋" w:hAnsi="仿宋" w:hint="eastAsia"/>
          <w:color w:val="000000" w:themeColor="text1"/>
          <w:sz w:val="24"/>
          <w:szCs w:val="24"/>
        </w:rPr>
        <w:t>等</w:t>
      </w:r>
      <w:r w:rsidRPr="009537AC">
        <w:rPr>
          <w:rFonts w:ascii="仿宋" w:eastAsia="仿宋" w:hAnsi="仿宋"/>
          <w:color w:val="000000" w:themeColor="text1"/>
          <w:sz w:val="24"/>
          <w:szCs w:val="24"/>
        </w:rPr>
        <w:t>组委会</w:t>
      </w:r>
      <w:r w:rsidR="00292B18" w:rsidRPr="009537AC">
        <w:rPr>
          <w:rFonts w:ascii="仿宋" w:eastAsia="仿宋" w:hAnsi="仿宋"/>
          <w:color w:val="000000" w:themeColor="text1"/>
          <w:sz w:val="24"/>
          <w:szCs w:val="24"/>
        </w:rPr>
        <w:t>的邀请，做</w:t>
      </w:r>
      <w:r w:rsidRPr="009537AC">
        <w:rPr>
          <w:rFonts w:ascii="仿宋" w:eastAsia="仿宋" w:hAnsi="仿宋"/>
          <w:color w:val="000000" w:themeColor="text1"/>
          <w:sz w:val="24"/>
          <w:szCs w:val="24"/>
        </w:rPr>
        <w:t>学术报告</w:t>
      </w:r>
      <w:r w:rsidRPr="009537AC">
        <w:rPr>
          <w:rFonts w:ascii="仿宋" w:eastAsia="仿宋" w:hAnsi="仿宋" w:hint="eastAsia"/>
          <w:color w:val="000000" w:themeColor="text1"/>
          <w:sz w:val="24"/>
          <w:szCs w:val="24"/>
        </w:rPr>
        <w:t>多次</w:t>
      </w:r>
      <w:r w:rsidRPr="009537AC">
        <w:rPr>
          <w:rFonts w:ascii="仿宋" w:eastAsia="仿宋" w:hAnsi="仿宋"/>
          <w:color w:val="000000" w:themeColor="text1"/>
          <w:sz w:val="24"/>
          <w:szCs w:val="24"/>
        </w:rPr>
        <w:t>。</w:t>
      </w:r>
    </w:p>
    <w:p w:rsidR="00B20DBD" w:rsidRPr="009537AC" w:rsidRDefault="009537AC" w:rsidP="009537AC">
      <w:pPr>
        <w:spacing w:afterLines="50" w:after="156"/>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七</w:t>
      </w:r>
      <w:r w:rsidRPr="009537AC">
        <w:rPr>
          <w:rFonts w:ascii="仿宋" w:eastAsia="仿宋" w:hAnsi="仿宋"/>
          <w:b/>
          <w:color w:val="000000" w:themeColor="text1"/>
          <w:sz w:val="24"/>
          <w:szCs w:val="24"/>
        </w:rPr>
        <w:t>、</w:t>
      </w:r>
      <w:r w:rsidR="00E965EA" w:rsidRPr="009537AC">
        <w:rPr>
          <w:rFonts w:ascii="仿宋" w:eastAsia="仿宋" w:hAnsi="仿宋" w:hint="eastAsia"/>
          <w:b/>
          <w:color w:val="000000" w:themeColor="text1"/>
          <w:sz w:val="24"/>
          <w:szCs w:val="24"/>
        </w:rPr>
        <w:t>科学意义和科学价值（</w:t>
      </w:r>
      <w:r w:rsidR="00E965EA" w:rsidRPr="009537AC">
        <w:rPr>
          <w:rFonts w:ascii="仿宋" w:eastAsia="仿宋" w:hAnsi="仿宋" w:hint="eastAsia"/>
          <w:b/>
          <w:bCs/>
          <w:color w:val="000000" w:themeColor="text1"/>
          <w:sz w:val="24"/>
          <w:szCs w:val="24"/>
        </w:rPr>
        <w:t>基础研究类必写</w:t>
      </w:r>
      <w:r w:rsidR="00E965EA" w:rsidRPr="009537AC">
        <w:rPr>
          <w:rFonts w:ascii="仿宋" w:eastAsia="仿宋" w:hAnsi="仿宋" w:hint="eastAsia"/>
          <w:b/>
          <w:color w:val="000000" w:themeColor="text1"/>
          <w:sz w:val="24"/>
          <w:szCs w:val="24"/>
        </w:rPr>
        <w:t>）</w:t>
      </w:r>
    </w:p>
    <w:p w:rsidR="00F5082E" w:rsidRPr="009537AC" w:rsidRDefault="00CD26AC" w:rsidP="00470A7E">
      <w:pPr>
        <w:spacing w:afterLines="50" w:after="156" w:line="360" w:lineRule="auto"/>
        <w:ind w:firstLineChars="200" w:firstLine="480"/>
        <w:jc w:val="left"/>
        <w:rPr>
          <w:rFonts w:ascii="仿宋" w:eastAsia="仿宋" w:hAnsi="仿宋"/>
          <w:color w:val="000000" w:themeColor="text1"/>
          <w:sz w:val="24"/>
          <w:szCs w:val="24"/>
        </w:rPr>
      </w:pPr>
      <w:r w:rsidRPr="009537AC">
        <w:rPr>
          <w:rFonts w:ascii="仿宋" w:eastAsia="仿宋" w:hAnsi="仿宋"/>
          <w:color w:val="000000" w:themeColor="text1"/>
          <w:sz w:val="24"/>
          <w:szCs w:val="24"/>
        </w:rPr>
        <w:t>本项目以ZnO</w:t>
      </w:r>
      <w:r w:rsidRPr="009537AC">
        <w:rPr>
          <w:rFonts w:ascii="仿宋" w:eastAsia="仿宋" w:hAnsi="仿宋" w:hint="eastAsia"/>
          <w:color w:val="000000" w:themeColor="text1"/>
          <w:sz w:val="24"/>
          <w:szCs w:val="24"/>
        </w:rPr>
        <w:t>基</w:t>
      </w:r>
      <w:r w:rsidRPr="009537AC">
        <w:rPr>
          <w:rFonts w:ascii="仿宋" w:eastAsia="仿宋" w:hAnsi="仿宋"/>
          <w:color w:val="000000" w:themeColor="text1"/>
          <w:sz w:val="24"/>
          <w:szCs w:val="24"/>
        </w:rPr>
        <w:t>纳米</w:t>
      </w:r>
      <w:r w:rsidRPr="009537AC">
        <w:rPr>
          <w:rFonts w:ascii="仿宋" w:eastAsia="仿宋" w:hAnsi="仿宋" w:hint="eastAsia"/>
          <w:color w:val="000000" w:themeColor="text1"/>
          <w:sz w:val="24"/>
          <w:szCs w:val="24"/>
        </w:rPr>
        <w:t>材料的结构设计为出发点，以</w:t>
      </w:r>
      <w:r w:rsidRPr="009537AC">
        <w:rPr>
          <w:rFonts w:ascii="仿宋" w:eastAsia="仿宋" w:hAnsi="仿宋"/>
          <w:color w:val="000000" w:themeColor="text1"/>
          <w:sz w:val="24"/>
          <w:szCs w:val="24"/>
        </w:rPr>
        <w:t>表面缺陷和微观结构调控为</w:t>
      </w:r>
      <w:r w:rsidRPr="009537AC">
        <w:rPr>
          <w:rFonts w:ascii="仿宋" w:eastAsia="仿宋" w:hAnsi="仿宋" w:hint="eastAsia"/>
          <w:color w:val="000000" w:themeColor="text1"/>
          <w:sz w:val="24"/>
          <w:szCs w:val="24"/>
        </w:rPr>
        <w:t>技术手段</w:t>
      </w:r>
      <w:r w:rsidRPr="009537AC">
        <w:rPr>
          <w:rFonts w:ascii="仿宋" w:eastAsia="仿宋" w:hAnsi="仿宋"/>
          <w:color w:val="000000" w:themeColor="text1"/>
          <w:sz w:val="24"/>
          <w:szCs w:val="24"/>
        </w:rPr>
        <w:t>，基于化学反应动力学诱导成核机理揭示了二维单晶ZnO纳米墙的生长机制</w:t>
      </w:r>
      <w:r w:rsidRPr="009537AC">
        <w:rPr>
          <w:rFonts w:ascii="仿宋" w:eastAsia="仿宋" w:hAnsi="仿宋" w:hint="eastAsia"/>
          <w:color w:val="000000" w:themeColor="text1"/>
          <w:sz w:val="24"/>
          <w:szCs w:val="24"/>
        </w:rPr>
        <w:t>；发现了界面和表面缺陷协同对其性能的影响规律；揭示了影响</w:t>
      </w:r>
      <w:r w:rsidRPr="009537AC">
        <w:rPr>
          <w:rFonts w:ascii="仿宋" w:eastAsia="仿宋" w:hAnsi="仿宋"/>
          <w:color w:val="000000" w:themeColor="text1"/>
          <w:sz w:val="24"/>
          <w:szCs w:val="24"/>
        </w:rPr>
        <w:t>气敏性能的缺陷协同或拮抗效应</w:t>
      </w:r>
      <w:r w:rsidRPr="009537AC">
        <w:rPr>
          <w:rFonts w:ascii="仿宋" w:eastAsia="仿宋" w:hAnsi="仿宋" w:hint="eastAsia"/>
          <w:color w:val="000000" w:themeColor="text1"/>
          <w:sz w:val="24"/>
          <w:szCs w:val="24"/>
        </w:rPr>
        <w:t>；推证了纳米球壳结构通过提高光量子吸收率和提供分子传输通道提高光催化速率的机理；揭示了不同复合相和复合相含量对光生载流子分离能力和与之相关的光催化性能的影响规律。</w:t>
      </w:r>
    </w:p>
    <w:p w:rsidR="00B1440A" w:rsidRPr="009537AC" w:rsidRDefault="00F5082E" w:rsidP="00470A7E">
      <w:pPr>
        <w:spacing w:afterLines="50" w:after="156" w:line="360" w:lineRule="auto"/>
        <w:ind w:firstLineChars="200" w:firstLine="480"/>
        <w:jc w:val="lef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出版专著1部，获得授权的国家发明专利4项，发表SCI收录学术论文40余篇，</w:t>
      </w:r>
      <w:r w:rsidR="006528AD" w:rsidRPr="009537AC">
        <w:rPr>
          <w:rFonts w:ascii="仿宋" w:eastAsia="仿宋" w:hAnsi="仿宋" w:cs="Times New Roman"/>
          <w:color w:val="000000" w:themeColor="text1"/>
          <w:sz w:val="24"/>
          <w:szCs w:val="24"/>
        </w:rPr>
        <w:t>累计被引 370 多次，其中代表作论文他引 266 次</w:t>
      </w:r>
      <w:r w:rsidR="003026AA" w:rsidRPr="009537AC">
        <w:rPr>
          <w:rFonts w:ascii="仿宋" w:eastAsia="仿宋" w:hAnsi="仿宋" w:cs="Times New Roman" w:hint="eastAsia"/>
          <w:color w:val="000000" w:themeColor="text1"/>
          <w:sz w:val="24"/>
          <w:szCs w:val="24"/>
        </w:rPr>
        <w:t>，</w:t>
      </w:r>
      <w:r w:rsidRPr="009537AC">
        <w:rPr>
          <w:rFonts w:ascii="仿宋" w:eastAsia="仿宋" w:hAnsi="仿宋" w:cs="Times New Roman"/>
          <w:color w:val="000000" w:themeColor="text1"/>
          <w:sz w:val="24"/>
          <w:szCs w:val="24"/>
        </w:rPr>
        <w:t>其中1篇入选ESI论文。研究成果为我校材料科学与工程博士点授权学科提供了重要支撑，推动了学校材料学科的发展。</w:t>
      </w:r>
    </w:p>
    <w:p w:rsidR="00B20DBD" w:rsidRPr="009537AC" w:rsidRDefault="009537AC" w:rsidP="009B461F">
      <w:pPr>
        <w:spacing w:afterLines="50" w:after="156"/>
        <w:jc w:val="left"/>
        <w:rPr>
          <w:rFonts w:ascii="仿宋" w:eastAsia="仿宋" w:hAnsi="仿宋"/>
          <w:b/>
          <w:color w:val="000000" w:themeColor="text1"/>
          <w:sz w:val="24"/>
          <w:szCs w:val="24"/>
        </w:rPr>
      </w:pPr>
      <w:r w:rsidRPr="009537AC">
        <w:rPr>
          <w:rFonts w:ascii="仿宋" w:eastAsia="仿宋" w:hAnsi="仿宋" w:hint="eastAsia"/>
          <w:b/>
          <w:color w:val="000000" w:themeColor="text1"/>
          <w:sz w:val="24"/>
          <w:szCs w:val="24"/>
        </w:rPr>
        <w:t>八</w:t>
      </w:r>
      <w:r w:rsidR="00E965EA" w:rsidRPr="009537AC">
        <w:rPr>
          <w:rFonts w:ascii="仿宋" w:eastAsia="仿宋" w:hAnsi="仿宋" w:hint="eastAsia"/>
          <w:b/>
          <w:color w:val="000000" w:themeColor="text1"/>
          <w:sz w:val="24"/>
          <w:szCs w:val="24"/>
        </w:rPr>
        <w:t>、主要完成人员情况：</w:t>
      </w:r>
    </w:p>
    <w:tbl>
      <w:tblPr>
        <w:tblW w:w="85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567"/>
        <w:gridCol w:w="851"/>
        <w:gridCol w:w="850"/>
        <w:gridCol w:w="851"/>
        <w:gridCol w:w="4535"/>
      </w:tblGrid>
      <w:tr w:rsidR="009537AC" w:rsidRPr="009537AC" w:rsidTr="00005953">
        <w:trPr>
          <w:trHeight w:val="596"/>
        </w:trPr>
        <w:tc>
          <w:tcPr>
            <w:tcW w:w="889" w:type="dxa"/>
            <w:vAlign w:val="center"/>
          </w:tcPr>
          <w:p w:rsidR="00B20DBD" w:rsidRPr="009537AC" w:rsidRDefault="00E965EA">
            <w:pPr>
              <w:jc w:val="center"/>
              <w:rPr>
                <w:rFonts w:ascii="仿宋" w:eastAsia="仿宋" w:hAnsi="仿宋"/>
                <w:b/>
                <w:bCs/>
                <w:color w:val="000000" w:themeColor="text1"/>
                <w:sz w:val="24"/>
                <w:szCs w:val="24"/>
              </w:rPr>
            </w:pPr>
            <w:r w:rsidRPr="009537AC">
              <w:rPr>
                <w:rFonts w:ascii="仿宋" w:eastAsia="仿宋" w:hAnsi="仿宋" w:hint="eastAsia"/>
                <w:b/>
                <w:bCs/>
                <w:color w:val="000000" w:themeColor="text1"/>
                <w:sz w:val="24"/>
                <w:szCs w:val="24"/>
              </w:rPr>
              <w:t>姓名</w:t>
            </w:r>
          </w:p>
        </w:tc>
        <w:tc>
          <w:tcPr>
            <w:tcW w:w="567" w:type="dxa"/>
            <w:vAlign w:val="center"/>
          </w:tcPr>
          <w:p w:rsidR="00B20DBD" w:rsidRPr="009537AC" w:rsidRDefault="00E965EA">
            <w:pPr>
              <w:jc w:val="center"/>
              <w:rPr>
                <w:rFonts w:ascii="仿宋" w:eastAsia="仿宋" w:hAnsi="仿宋"/>
                <w:b/>
                <w:bCs/>
                <w:color w:val="000000" w:themeColor="text1"/>
                <w:sz w:val="24"/>
                <w:szCs w:val="24"/>
              </w:rPr>
            </w:pPr>
            <w:r w:rsidRPr="009537AC">
              <w:rPr>
                <w:rFonts w:ascii="仿宋" w:eastAsia="仿宋" w:hAnsi="仿宋" w:hint="eastAsia"/>
                <w:b/>
                <w:bCs/>
                <w:color w:val="000000" w:themeColor="text1"/>
                <w:sz w:val="24"/>
                <w:szCs w:val="24"/>
              </w:rPr>
              <w:t>排 名</w:t>
            </w:r>
          </w:p>
        </w:tc>
        <w:tc>
          <w:tcPr>
            <w:tcW w:w="851" w:type="dxa"/>
            <w:vAlign w:val="center"/>
          </w:tcPr>
          <w:p w:rsidR="00B20DBD" w:rsidRPr="009537AC" w:rsidRDefault="00E965EA">
            <w:pPr>
              <w:jc w:val="center"/>
              <w:rPr>
                <w:rFonts w:ascii="仿宋" w:eastAsia="仿宋" w:hAnsi="仿宋"/>
                <w:b/>
                <w:bCs/>
                <w:color w:val="000000" w:themeColor="text1"/>
                <w:sz w:val="24"/>
                <w:szCs w:val="24"/>
              </w:rPr>
            </w:pPr>
            <w:r w:rsidRPr="009537AC">
              <w:rPr>
                <w:rFonts w:ascii="仿宋" w:eastAsia="仿宋" w:hAnsi="仿宋" w:hint="eastAsia"/>
                <w:b/>
                <w:bCs/>
                <w:color w:val="000000" w:themeColor="text1"/>
                <w:sz w:val="24"/>
                <w:szCs w:val="24"/>
              </w:rPr>
              <w:t>职务/职称</w:t>
            </w:r>
          </w:p>
        </w:tc>
        <w:tc>
          <w:tcPr>
            <w:tcW w:w="850" w:type="dxa"/>
            <w:vAlign w:val="center"/>
          </w:tcPr>
          <w:p w:rsidR="00B20DBD" w:rsidRPr="009537AC" w:rsidRDefault="00E965EA">
            <w:pPr>
              <w:jc w:val="center"/>
              <w:rPr>
                <w:rFonts w:ascii="仿宋" w:eastAsia="仿宋" w:hAnsi="仿宋"/>
                <w:b/>
                <w:bCs/>
                <w:color w:val="000000" w:themeColor="text1"/>
                <w:sz w:val="24"/>
                <w:szCs w:val="24"/>
              </w:rPr>
            </w:pPr>
            <w:r w:rsidRPr="009537AC">
              <w:rPr>
                <w:rFonts w:ascii="仿宋" w:eastAsia="仿宋" w:hAnsi="仿宋" w:hint="eastAsia"/>
                <w:b/>
                <w:bCs/>
                <w:color w:val="000000" w:themeColor="text1"/>
                <w:sz w:val="24"/>
                <w:szCs w:val="24"/>
              </w:rPr>
              <w:t>工作单位</w:t>
            </w:r>
          </w:p>
        </w:tc>
        <w:tc>
          <w:tcPr>
            <w:tcW w:w="851" w:type="dxa"/>
            <w:vAlign w:val="center"/>
          </w:tcPr>
          <w:p w:rsidR="00B20DBD" w:rsidRPr="009537AC" w:rsidRDefault="00E965EA">
            <w:pPr>
              <w:jc w:val="center"/>
              <w:rPr>
                <w:rFonts w:ascii="仿宋" w:eastAsia="仿宋" w:hAnsi="仿宋"/>
                <w:b/>
                <w:bCs/>
                <w:color w:val="000000" w:themeColor="text1"/>
                <w:sz w:val="24"/>
                <w:szCs w:val="24"/>
              </w:rPr>
            </w:pPr>
            <w:r w:rsidRPr="009537AC">
              <w:rPr>
                <w:rFonts w:ascii="仿宋" w:eastAsia="仿宋" w:hAnsi="仿宋" w:hint="eastAsia"/>
                <w:b/>
                <w:bCs/>
                <w:color w:val="000000" w:themeColor="text1"/>
                <w:sz w:val="24"/>
                <w:szCs w:val="24"/>
              </w:rPr>
              <w:t>完成单位</w:t>
            </w:r>
          </w:p>
        </w:tc>
        <w:tc>
          <w:tcPr>
            <w:tcW w:w="4535" w:type="dxa"/>
            <w:vAlign w:val="center"/>
          </w:tcPr>
          <w:p w:rsidR="00B20DBD" w:rsidRPr="009537AC" w:rsidRDefault="00E965EA">
            <w:pPr>
              <w:jc w:val="center"/>
              <w:rPr>
                <w:rFonts w:ascii="仿宋" w:eastAsia="仿宋" w:hAnsi="仿宋"/>
                <w:b/>
                <w:bCs/>
                <w:color w:val="000000" w:themeColor="text1"/>
                <w:sz w:val="24"/>
                <w:szCs w:val="24"/>
              </w:rPr>
            </w:pPr>
            <w:r w:rsidRPr="009537AC">
              <w:rPr>
                <w:rFonts w:ascii="仿宋" w:eastAsia="仿宋" w:hAnsi="仿宋" w:hint="eastAsia"/>
                <w:b/>
                <w:bCs/>
                <w:color w:val="000000" w:themeColor="text1"/>
                <w:sz w:val="24"/>
                <w:szCs w:val="24"/>
              </w:rPr>
              <w:t>对项目的主要学术和技术创造性贡献</w:t>
            </w:r>
          </w:p>
        </w:tc>
      </w:tr>
      <w:tr w:rsidR="009537AC" w:rsidRPr="009537AC" w:rsidTr="00DD2A6C">
        <w:trPr>
          <w:trHeight w:hRule="exact" w:val="1411"/>
        </w:trPr>
        <w:tc>
          <w:tcPr>
            <w:tcW w:w="889" w:type="dxa"/>
            <w:vAlign w:val="center"/>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于灵敏</w:t>
            </w:r>
          </w:p>
        </w:tc>
        <w:tc>
          <w:tcPr>
            <w:tcW w:w="567" w:type="dxa"/>
            <w:vAlign w:val="center"/>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1</w:t>
            </w:r>
          </w:p>
        </w:tc>
        <w:tc>
          <w:tcPr>
            <w:tcW w:w="851" w:type="dxa"/>
            <w:vAlign w:val="center"/>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教授</w:t>
            </w:r>
          </w:p>
        </w:tc>
        <w:tc>
          <w:tcPr>
            <w:tcW w:w="850" w:type="dxa"/>
            <w:vAlign w:val="center"/>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851" w:type="dxa"/>
            <w:vAlign w:val="center"/>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4535" w:type="dxa"/>
            <w:vAlign w:val="center"/>
          </w:tcPr>
          <w:p w:rsidR="00046DC5" w:rsidRPr="009537AC" w:rsidRDefault="00602E3B" w:rsidP="00DD2A6C">
            <w:pPr>
              <w:spacing w:line="320" w:lineRule="exact"/>
              <w:ind w:left="-8" w:right="-40" w:hanging="55"/>
              <w:rPr>
                <w:rFonts w:ascii="仿宋" w:eastAsia="仿宋" w:hAnsi="仿宋" w:cs="Times New Roman"/>
                <w:color w:val="000000" w:themeColor="text1"/>
                <w:sz w:val="24"/>
                <w:szCs w:val="24"/>
              </w:rPr>
            </w:pPr>
            <w:r w:rsidRPr="009537AC">
              <w:rPr>
                <w:rStyle w:val="fontstyle01"/>
                <w:rFonts w:ascii="仿宋" w:eastAsia="仿宋" w:hAnsi="仿宋" w:cs="Times New Roman" w:hint="default"/>
                <w:color w:val="000000" w:themeColor="text1"/>
              </w:rPr>
              <w:t>项目规划，总体设计，机理研究。对创新点的贡献：</w:t>
            </w:r>
            <w:r w:rsidR="00CD26AC" w:rsidRPr="009537AC">
              <w:rPr>
                <w:rFonts w:ascii="仿宋" w:eastAsia="仿宋" w:hAnsi="仿宋" w:cs="Times New Roman"/>
                <w:color w:val="000000" w:themeColor="text1"/>
                <w:sz w:val="24"/>
                <w:szCs w:val="24"/>
              </w:rPr>
              <w:t>发现了界面和表面缺陷协同对其性能的影响规律；揭示了影响气敏性能的缺陷协同或拮抗效应</w:t>
            </w:r>
            <w:r w:rsidR="00DD2A6C" w:rsidRPr="009537AC">
              <w:rPr>
                <w:rFonts w:ascii="仿宋" w:eastAsia="仿宋" w:hAnsi="仿宋" w:cs="Times New Roman" w:hint="eastAsia"/>
                <w:color w:val="000000" w:themeColor="text1"/>
                <w:sz w:val="24"/>
                <w:szCs w:val="24"/>
              </w:rPr>
              <w:t>。</w:t>
            </w:r>
          </w:p>
        </w:tc>
      </w:tr>
      <w:tr w:rsidR="009537AC" w:rsidRPr="009537AC" w:rsidTr="00DD2A6C">
        <w:trPr>
          <w:trHeight w:hRule="exact" w:val="1842"/>
        </w:trPr>
        <w:tc>
          <w:tcPr>
            <w:tcW w:w="889" w:type="dxa"/>
            <w:vAlign w:val="center"/>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lastRenderedPageBreak/>
              <w:t>靳长清</w:t>
            </w:r>
          </w:p>
        </w:tc>
        <w:tc>
          <w:tcPr>
            <w:tcW w:w="567" w:type="dxa"/>
            <w:vAlign w:val="center"/>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2</w:t>
            </w:r>
          </w:p>
        </w:tc>
        <w:tc>
          <w:tcPr>
            <w:tcW w:w="851" w:type="dxa"/>
            <w:vAlign w:val="center"/>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讲师</w:t>
            </w:r>
          </w:p>
        </w:tc>
        <w:tc>
          <w:tcPr>
            <w:tcW w:w="850" w:type="dxa"/>
            <w:vAlign w:val="center"/>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851" w:type="dxa"/>
            <w:vAlign w:val="center"/>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4535" w:type="dxa"/>
            <w:vAlign w:val="center"/>
          </w:tcPr>
          <w:p w:rsidR="00046DC5" w:rsidRPr="009537AC" w:rsidRDefault="00CD26AC" w:rsidP="00DD2A6C">
            <w:pPr>
              <w:spacing w:line="320" w:lineRule="exact"/>
              <w:ind w:left="-8" w:right="-40" w:hanging="55"/>
              <w:rPr>
                <w:rFonts w:ascii="仿宋" w:eastAsia="仿宋" w:hAnsi="仿宋" w:cs="Times New Roman"/>
                <w:color w:val="000000" w:themeColor="text1"/>
                <w:sz w:val="24"/>
                <w:szCs w:val="24"/>
              </w:rPr>
            </w:pPr>
            <w:r w:rsidRPr="009537AC">
              <w:rPr>
                <w:rStyle w:val="fontstyle01"/>
                <w:rFonts w:ascii="仿宋" w:eastAsia="仿宋" w:hAnsi="仿宋" w:cs="Times New Roman" w:hint="default"/>
                <w:color w:val="000000" w:themeColor="text1"/>
              </w:rPr>
              <w:t>结构设计</w:t>
            </w:r>
            <w:r w:rsidR="00005953" w:rsidRPr="009537AC">
              <w:rPr>
                <w:rStyle w:val="fontstyle01"/>
                <w:rFonts w:ascii="仿宋" w:eastAsia="仿宋" w:hAnsi="仿宋" w:cs="Times New Roman" w:hint="default"/>
                <w:color w:val="000000" w:themeColor="text1"/>
              </w:rPr>
              <w:t xml:space="preserve">，机理研究。 对创新点的贡献： </w:t>
            </w:r>
            <w:r w:rsidRPr="009537AC">
              <w:rPr>
                <w:rStyle w:val="fontstyle01"/>
                <w:rFonts w:ascii="仿宋" w:eastAsia="仿宋" w:hAnsi="仿宋" w:cs="Times New Roman" w:hint="default"/>
                <w:color w:val="000000" w:themeColor="text1"/>
              </w:rPr>
              <w:t>ZnO基材料的</w:t>
            </w:r>
            <w:r w:rsidR="00005953" w:rsidRPr="009537AC">
              <w:rPr>
                <w:rStyle w:val="fontstyle01"/>
                <w:rFonts w:ascii="仿宋" w:eastAsia="仿宋" w:hAnsi="仿宋" w:cs="Times New Roman" w:hint="default"/>
                <w:color w:val="000000" w:themeColor="text1"/>
              </w:rPr>
              <w:t>纳米球壳结构设计；</w:t>
            </w:r>
            <w:r w:rsidRPr="009537AC">
              <w:rPr>
                <w:rFonts w:ascii="仿宋" w:eastAsia="仿宋" w:hAnsi="仿宋" w:cs="Times New Roman"/>
                <w:color w:val="000000" w:themeColor="text1"/>
                <w:sz w:val="24"/>
                <w:szCs w:val="24"/>
              </w:rPr>
              <w:t>开发了C/ZnO、C/ZnO/Au、ZnO/SnO</w:t>
            </w:r>
            <w:r w:rsidRPr="009537AC">
              <w:rPr>
                <w:rFonts w:ascii="仿宋" w:eastAsia="仿宋" w:hAnsi="仿宋" w:cs="Times New Roman"/>
                <w:color w:val="000000" w:themeColor="text1"/>
                <w:sz w:val="24"/>
                <w:szCs w:val="24"/>
                <w:vertAlign w:val="subscript"/>
              </w:rPr>
              <w:t>2</w:t>
            </w:r>
            <w:r w:rsidRPr="009537AC">
              <w:rPr>
                <w:rFonts w:ascii="仿宋" w:eastAsia="仿宋" w:hAnsi="仿宋" w:cs="Times New Roman"/>
                <w:color w:val="000000" w:themeColor="text1"/>
                <w:sz w:val="24"/>
                <w:szCs w:val="24"/>
              </w:rPr>
              <w:t>介孔纳米异质结球壳结构的构筑方法，提出了提高光催化速率的界面微观结构的调控策略</w:t>
            </w:r>
            <w:r w:rsidR="00005953" w:rsidRPr="009537AC">
              <w:rPr>
                <w:rStyle w:val="fontstyle01"/>
                <w:rFonts w:ascii="仿宋" w:eastAsia="仿宋" w:hAnsi="仿宋" w:cs="Times New Roman" w:hint="default"/>
                <w:color w:val="000000" w:themeColor="text1"/>
              </w:rPr>
              <w:t>。</w:t>
            </w:r>
          </w:p>
        </w:tc>
      </w:tr>
      <w:tr w:rsidR="009537AC" w:rsidRPr="009537AC" w:rsidTr="00FC6D11">
        <w:trPr>
          <w:trHeight w:hRule="exact" w:val="1143"/>
        </w:trPr>
        <w:tc>
          <w:tcPr>
            <w:tcW w:w="889" w:type="dxa"/>
            <w:vAlign w:val="center"/>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阴明利</w:t>
            </w:r>
          </w:p>
        </w:tc>
        <w:tc>
          <w:tcPr>
            <w:tcW w:w="567" w:type="dxa"/>
            <w:vAlign w:val="center"/>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3</w:t>
            </w:r>
          </w:p>
        </w:tc>
        <w:tc>
          <w:tcPr>
            <w:tcW w:w="851" w:type="dxa"/>
            <w:vAlign w:val="center"/>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讲师</w:t>
            </w:r>
          </w:p>
        </w:tc>
        <w:tc>
          <w:tcPr>
            <w:tcW w:w="850" w:type="dxa"/>
            <w:vAlign w:val="center"/>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851" w:type="dxa"/>
            <w:vAlign w:val="center"/>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4535" w:type="dxa"/>
            <w:vAlign w:val="center"/>
          </w:tcPr>
          <w:p w:rsidR="00046DC5" w:rsidRPr="009537AC" w:rsidRDefault="00CD26AC" w:rsidP="00DD2A6C">
            <w:pPr>
              <w:spacing w:line="320" w:lineRule="exact"/>
              <w:ind w:left="-8" w:right="-40" w:hanging="55"/>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纳米结构调控及其对气敏性能的影响分析。</w:t>
            </w:r>
            <w:r w:rsidR="00FC6D11" w:rsidRPr="009537AC">
              <w:rPr>
                <w:rFonts w:ascii="仿宋" w:eastAsia="仿宋" w:hAnsi="仿宋" w:cs="Times New Roman"/>
                <w:color w:val="000000" w:themeColor="text1"/>
                <w:sz w:val="24"/>
                <w:szCs w:val="24"/>
              </w:rPr>
              <w:t>对</w:t>
            </w:r>
            <w:r w:rsidRPr="009537AC">
              <w:rPr>
                <w:rFonts w:ascii="仿宋" w:eastAsia="仿宋" w:hAnsi="仿宋" w:cs="Times New Roman"/>
                <w:color w:val="000000" w:themeColor="text1"/>
                <w:sz w:val="24"/>
                <w:szCs w:val="24"/>
              </w:rPr>
              <w:t>创新点</w:t>
            </w:r>
            <w:r w:rsidR="00FC6D11" w:rsidRPr="009537AC">
              <w:rPr>
                <w:rFonts w:ascii="仿宋" w:eastAsia="仿宋" w:hAnsi="仿宋" w:cs="Times New Roman"/>
                <w:color w:val="000000" w:themeColor="text1"/>
                <w:sz w:val="24"/>
                <w:szCs w:val="24"/>
              </w:rPr>
              <w:t>的贡献：纳米结构调控的工艺分析；生长动力学分析</w:t>
            </w:r>
            <w:r w:rsidR="00DD2A6C" w:rsidRPr="009537AC">
              <w:rPr>
                <w:rFonts w:ascii="仿宋" w:eastAsia="仿宋" w:hAnsi="仿宋" w:cs="Times New Roman" w:hint="eastAsia"/>
                <w:color w:val="000000" w:themeColor="text1"/>
                <w:sz w:val="24"/>
                <w:szCs w:val="24"/>
              </w:rPr>
              <w:t>。</w:t>
            </w:r>
          </w:p>
        </w:tc>
      </w:tr>
      <w:tr w:rsidR="009537AC" w:rsidRPr="009537AC" w:rsidTr="00005953">
        <w:trPr>
          <w:trHeight w:hRule="exact" w:val="1069"/>
        </w:trPr>
        <w:tc>
          <w:tcPr>
            <w:tcW w:w="889" w:type="dxa"/>
            <w:vAlign w:val="center"/>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坚增运</w:t>
            </w:r>
          </w:p>
        </w:tc>
        <w:tc>
          <w:tcPr>
            <w:tcW w:w="567" w:type="dxa"/>
            <w:vAlign w:val="center"/>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4</w:t>
            </w:r>
          </w:p>
        </w:tc>
        <w:tc>
          <w:tcPr>
            <w:tcW w:w="851" w:type="dxa"/>
            <w:vAlign w:val="center"/>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教授</w:t>
            </w:r>
          </w:p>
        </w:tc>
        <w:tc>
          <w:tcPr>
            <w:tcW w:w="850" w:type="dxa"/>
            <w:vAlign w:val="center"/>
          </w:tcPr>
          <w:p w:rsidR="00046DC5" w:rsidRPr="009537AC" w:rsidRDefault="00046DC5" w:rsidP="00DD2A6C">
            <w:pPr>
              <w:pStyle w:val="a4"/>
              <w:jc w:val="both"/>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851" w:type="dxa"/>
            <w:vAlign w:val="center"/>
          </w:tcPr>
          <w:p w:rsidR="00046DC5" w:rsidRPr="009537AC" w:rsidRDefault="00046DC5" w:rsidP="00DD2A6C">
            <w:pPr>
              <w:pStyle w:val="a4"/>
              <w:jc w:val="both"/>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4535" w:type="dxa"/>
            <w:vAlign w:val="center"/>
          </w:tcPr>
          <w:p w:rsidR="00046DC5" w:rsidRPr="009537AC" w:rsidRDefault="00005953" w:rsidP="00DD2A6C">
            <w:pPr>
              <w:pStyle w:val="a3"/>
              <w:spacing w:line="320" w:lineRule="exact"/>
              <w:ind w:left="-8" w:right="-40" w:hanging="55"/>
              <w:rPr>
                <w:rFonts w:ascii="仿宋" w:eastAsia="仿宋" w:hAnsi="仿宋" w:cs="Times New Roman"/>
                <w:color w:val="000000" w:themeColor="text1"/>
                <w:sz w:val="24"/>
                <w:szCs w:val="24"/>
              </w:rPr>
            </w:pPr>
            <w:r w:rsidRPr="009537AC">
              <w:rPr>
                <w:rStyle w:val="fontstyle01"/>
                <w:rFonts w:ascii="仿宋" w:eastAsia="仿宋" w:hAnsi="仿宋" w:cs="Times New Roman" w:hint="default"/>
                <w:color w:val="000000" w:themeColor="text1"/>
              </w:rPr>
              <w:t>光催化性能动力学分析。 对创新点的贡献：</w:t>
            </w:r>
            <w:r w:rsidR="00CD26AC" w:rsidRPr="009537AC">
              <w:rPr>
                <w:rFonts w:ascii="仿宋" w:eastAsia="仿宋" w:hAnsi="仿宋" w:cs="Times New Roman"/>
                <w:color w:val="000000" w:themeColor="text1"/>
                <w:sz w:val="24"/>
                <w:szCs w:val="24"/>
              </w:rPr>
              <w:t>建立了在多次循环利用中，提高抗光腐蚀性和回复光催化性能的理论和方法。</w:t>
            </w:r>
          </w:p>
        </w:tc>
      </w:tr>
      <w:tr w:rsidR="009537AC" w:rsidRPr="009537AC" w:rsidTr="00DD2A6C">
        <w:trPr>
          <w:trHeight w:val="841"/>
        </w:trPr>
        <w:tc>
          <w:tcPr>
            <w:tcW w:w="889" w:type="dxa"/>
            <w:vAlign w:val="center"/>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魏永星</w:t>
            </w:r>
          </w:p>
        </w:tc>
        <w:tc>
          <w:tcPr>
            <w:tcW w:w="567" w:type="dxa"/>
            <w:vAlign w:val="center"/>
          </w:tcPr>
          <w:p w:rsidR="00046DC5" w:rsidRPr="009537AC" w:rsidRDefault="00F3706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hint="eastAsia"/>
                <w:color w:val="000000" w:themeColor="text1"/>
                <w:sz w:val="24"/>
                <w:szCs w:val="24"/>
              </w:rPr>
              <w:t>5</w:t>
            </w:r>
          </w:p>
        </w:tc>
        <w:tc>
          <w:tcPr>
            <w:tcW w:w="851" w:type="dxa"/>
            <w:vAlign w:val="center"/>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讲师</w:t>
            </w:r>
          </w:p>
        </w:tc>
        <w:tc>
          <w:tcPr>
            <w:tcW w:w="850" w:type="dxa"/>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851" w:type="dxa"/>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4535" w:type="dxa"/>
            <w:vAlign w:val="center"/>
          </w:tcPr>
          <w:p w:rsidR="00046DC5" w:rsidRPr="009537AC" w:rsidRDefault="00005953" w:rsidP="00DD2A6C">
            <w:pPr>
              <w:pStyle w:val="a3"/>
              <w:spacing w:line="320" w:lineRule="exact"/>
              <w:ind w:left="-8" w:right="-40" w:hanging="55"/>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材料结构表征分析。</w:t>
            </w:r>
            <w:r w:rsidRPr="009537AC">
              <w:rPr>
                <w:rStyle w:val="fontstyle01"/>
                <w:rFonts w:ascii="仿宋" w:eastAsia="仿宋" w:hAnsi="仿宋" w:cs="Times New Roman" w:hint="default"/>
                <w:color w:val="000000" w:themeColor="text1"/>
              </w:rPr>
              <w:t>对创新点的贡献：材料表面处理对光催化动力学的影响分析。</w:t>
            </w:r>
          </w:p>
        </w:tc>
      </w:tr>
      <w:tr w:rsidR="009537AC" w:rsidRPr="009537AC" w:rsidTr="00DD2A6C">
        <w:trPr>
          <w:trHeight w:val="1107"/>
        </w:trPr>
        <w:tc>
          <w:tcPr>
            <w:tcW w:w="889" w:type="dxa"/>
            <w:vAlign w:val="center"/>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祁立军</w:t>
            </w:r>
          </w:p>
        </w:tc>
        <w:tc>
          <w:tcPr>
            <w:tcW w:w="567" w:type="dxa"/>
            <w:vAlign w:val="center"/>
          </w:tcPr>
          <w:p w:rsidR="00046DC5" w:rsidRPr="009537AC" w:rsidRDefault="00F3706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hint="eastAsia"/>
                <w:color w:val="000000" w:themeColor="text1"/>
                <w:sz w:val="24"/>
                <w:szCs w:val="24"/>
              </w:rPr>
              <w:t>6</w:t>
            </w:r>
          </w:p>
        </w:tc>
        <w:tc>
          <w:tcPr>
            <w:tcW w:w="851" w:type="dxa"/>
            <w:vAlign w:val="center"/>
          </w:tcPr>
          <w:p w:rsidR="00046DC5" w:rsidRPr="009537AC" w:rsidRDefault="00FC6D11"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硕士生</w:t>
            </w:r>
          </w:p>
        </w:tc>
        <w:tc>
          <w:tcPr>
            <w:tcW w:w="850" w:type="dxa"/>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851" w:type="dxa"/>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4535" w:type="dxa"/>
            <w:vAlign w:val="center"/>
          </w:tcPr>
          <w:p w:rsidR="00046DC5" w:rsidRPr="009537AC" w:rsidRDefault="00FC6D11" w:rsidP="00DD2A6C">
            <w:pPr>
              <w:pStyle w:val="a3"/>
              <w:spacing w:line="320" w:lineRule="exact"/>
              <w:ind w:left="-8" w:right="-40" w:hanging="55"/>
              <w:rPr>
                <w:rFonts w:ascii="仿宋" w:eastAsia="仿宋" w:hAnsi="仿宋" w:cs="Times New Roman"/>
                <w:color w:val="000000" w:themeColor="text1"/>
                <w:sz w:val="24"/>
                <w:szCs w:val="24"/>
              </w:rPr>
            </w:pPr>
            <w:r w:rsidRPr="009537AC">
              <w:rPr>
                <w:rStyle w:val="fontstyle01"/>
                <w:rFonts w:ascii="仿宋" w:eastAsia="仿宋" w:hAnsi="仿宋" w:cs="Times New Roman" w:hint="default"/>
                <w:color w:val="000000" w:themeColor="text1"/>
              </w:rPr>
              <w:t>材料制备以及工艺优化。对创新点的贡献：</w:t>
            </w:r>
            <w:r w:rsidRPr="009537AC">
              <w:rPr>
                <w:rFonts w:ascii="仿宋" w:eastAsia="仿宋" w:hAnsi="仿宋" w:cs="Times New Roman"/>
                <w:color w:val="000000" w:themeColor="text1"/>
                <w:sz w:val="24"/>
                <w:szCs w:val="24"/>
              </w:rPr>
              <w:t>ZnO纳米墙的制备工艺优化以及其表面缺陷对气敏性能的影响规律分析</w:t>
            </w:r>
            <w:r w:rsidR="00DD2A6C" w:rsidRPr="009537AC">
              <w:rPr>
                <w:rFonts w:ascii="仿宋" w:eastAsia="仿宋" w:hAnsi="仿宋" w:cs="Times New Roman" w:hint="eastAsia"/>
                <w:color w:val="000000" w:themeColor="text1"/>
                <w:sz w:val="24"/>
                <w:szCs w:val="24"/>
              </w:rPr>
              <w:t>。</w:t>
            </w:r>
          </w:p>
        </w:tc>
      </w:tr>
      <w:tr w:rsidR="009537AC" w:rsidRPr="009537AC" w:rsidTr="00DD2A6C">
        <w:trPr>
          <w:trHeight w:val="1137"/>
        </w:trPr>
        <w:tc>
          <w:tcPr>
            <w:tcW w:w="889" w:type="dxa"/>
            <w:vAlign w:val="center"/>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刘盛</w:t>
            </w:r>
          </w:p>
        </w:tc>
        <w:tc>
          <w:tcPr>
            <w:tcW w:w="567" w:type="dxa"/>
            <w:vAlign w:val="center"/>
          </w:tcPr>
          <w:p w:rsidR="00046DC5" w:rsidRPr="009537AC" w:rsidRDefault="00F3706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hint="eastAsia"/>
                <w:color w:val="000000" w:themeColor="text1"/>
                <w:sz w:val="24"/>
                <w:szCs w:val="24"/>
              </w:rPr>
              <w:t>7</w:t>
            </w:r>
          </w:p>
        </w:tc>
        <w:tc>
          <w:tcPr>
            <w:tcW w:w="851" w:type="dxa"/>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硕士生</w:t>
            </w:r>
          </w:p>
        </w:tc>
        <w:tc>
          <w:tcPr>
            <w:tcW w:w="850" w:type="dxa"/>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851" w:type="dxa"/>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4535" w:type="dxa"/>
            <w:vAlign w:val="center"/>
          </w:tcPr>
          <w:p w:rsidR="00046DC5" w:rsidRPr="009537AC" w:rsidRDefault="00FC6D11" w:rsidP="00DD2A6C">
            <w:pPr>
              <w:pStyle w:val="a3"/>
              <w:spacing w:line="320" w:lineRule="exact"/>
              <w:ind w:left="-8" w:right="-40" w:hanging="55"/>
              <w:rPr>
                <w:rFonts w:ascii="仿宋" w:eastAsia="仿宋" w:hAnsi="仿宋" w:cs="Times New Roman"/>
                <w:color w:val="000000" w:themeColor="text1"/>
                <w:sz w:val="24"/>
                <w:szCs w:val="24"/>
              </w:rPr>
            </w:pPr>
            <w:r w:rsidRPr="009537AC">
              <w:rPr>
                <w:rStyle w:val="fontstyle01"/>
                <w:rFonts w:ascii="仿宋" w:eastAsia="仿宋" w:hAnsi="仿宋" w:cs="Times New Roman" w:hint="default"/>
                <w:color w:val="000000" w:themeColor="text1"/>
              </w:rPr>
              <w:t>材料制备以及工艺优化。对创新点的贡献：</w:t>
            </w:r>
            <w:r w:rsidRPr="009537AC">
              <w:rPr>
                <w:rFonts w:ascii="仿宋" w:eastAsia="仿宋" w:hAnsi="仿宋" w:cs="Times New Roman"/>
                <w:color w:val="000000" w:themeColor="text1"/>
                <w:sz w:val="24"/>
                <w:szCs w:val="24"/>
              </w:rPr>
              <w:t>ZnO纳米墙/石墨烯异质结气敏元件的低成本、高效并绿色环保的普适性方法开发</w:t>
            </w:r>
            <w:r w:rsidR="00DD2A6C" w:rsidRPr="009537AC">
              <w:rPr>
                <w:rFonts w:ascii="仿宋" w:eastAsia="仿宋" w:hAnsi="仿宋" w:cs="Times New Roman" w:hint="eastAsia"/>
                <w:color w:val="000000" w:themeColor="text1"/>
                <w:sz w:val="24"/>
                <w:szCs w:val="24"/>
              </w:rPr>
              <w:t>。</w:t>
            </w:r>
          </w:p>
        </w:tc>
      </w:tr>
      <w:tr w:rsidR="009537AC" w:rsidRPr="009537AC" w:rsidTr="00DD2A6C">
        <w:trPr>
          <w:trHeight w:val="1111"/>
        </w:trPr>
        <w:tc>
          <w:tcPr>
            <w:tcW w:w="889" w:type="dxa"/>
            <w:vAlign w:val="center"/>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郭芬</w:t>
            </w:r>
          </w:p>
        </w:tc>
        <w:tc>
          <w:tcPr>
            <w:tcW w:w="567" w:type="dxa"/>
            <w:vAlign w:val="center"/>
          </w:tcPr>
          <w:p w:rsidR="00046DC5" w:rsidRPr="009537AC" w:rsidRDefault="00F3706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hint="eastAsia"/>
                <w:color w:val="000000" w:themeColor="text1"/>
                <w:sz w:val="24"/>
                <w:szCs w:val="24"/>
              </w:rPr>
              <w:t>8</w:t>
            </w:r>
          </w:p>
        </w:tc>
        <w:tc>
          <w:tcPr>
            <w:tcW w:w="851" w:type="dxa"/>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硕士生</w:t>
            </w:r>
          </w:p>
        </w:tc>
        <w:tc>
          <w:tcPr>
            <w:tcW w:w="850" w:type="dxa"/>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851" w:type="dxa"/>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4535" w:type="dxa"/>
            <w:vAlign w:val="center"/>
          </w:tcPr>
          <w:p w:rsidR="00046DC5" w:rsidRPr="009537AC" w:rsidRDefault="00FC6D11" w:rsidP="00DD2A6C">
            <w:pPr>
              <w:pStyle w:val="a3"/>
              <w:spacing w:line="320" w:lineRule="exact"/>
              <w:ind w:left="-8" w:right="-40" w:hanging="55"/>
              <w:rPr>
                <w:rFonts w:ascii="仿宋" w:eastAsia="仿宋" w:hAnsi="仿宋" w:cs="Times New Roman"/>
                <w:color w:val="000000" w:themeColor="text1"/>
                <w:sz w:val="24"/>
                <w:szCs w:val="24"/>
              </w:rPr>
            </w:pPr>
            <w:r w:rsidRPr="009537AC">
              <w:rPr>
                <w:rStyle w:val="fontstyle01"/>
                <w:rFonts w:ascii="仿宋" w:eastAsia="仿宋" w:hAnsi="仿宋" w:cs="Times New Roman" w:hint="default"/>
                <w:color w:val="000000" w:themeColor="text1"/>
              </w:rPr>
              <w:t>材料制备以及</w:t>
            </w:r>
            <w:r w:rsidR="00D17D0D" w:rsidRPr="009537AC">
              <w:rPr>
                <w:rStyle w:val="fontstyle01"/>
                <w:rFonts w:ascii="仿宋" w:eastAsia="仿宋" w:hAnsi="仿宋" w:cs="Times New Roman" w:hint="default"/>
                <w:color w:val="000000" w:themeColor="text1"/>
              </w:rPr>
              <w:t>气敏性能分析</w:t>
            </w:r>
            <w:r w:rsidRPr="009537AC">
              <w:rPr>
                <w:rStyle w:val="fontstyle01"/>
                <w:rFonts w:ascii="仿宋" w:eastAsia="仿宋" w:hAnsi="仿宋" w:cs="Times New Roman" w:hint="default"/>
                <w:color w:val="000000" w:themeColor="text1"/>
              </w:rPr>
              <w:t>。对创新点的贡献：</w:t>
            </w:r>
            <w:r w:rsidR="00D17D0D" w:rsidRPr="009537AC">
              <w:rPr>
                <w:rFonts w:ascii="仿宋" w:eastAsia="仿宋" w:hAnsi="仿宋" w:cs="Times New Roman"/>
                <w:color w:val="000000" w:themeColor="text1"/>
                <w:sz w:val="24"/>
                <w:szCs w:val="24"/>
              </w:rPr>
              <w:t>ZnO纳米墙的气敏性能随表面缺陷和比表面积的变化关系分析</w:t>
            </w:r>
            <w:r w:rsidR="00DD2A6C" w:rsidRPr="009537AC">
              <w:rPr>
                <w:rFonts w:ascii="仿宋" w:eastAsia="仿宋" w:hAnsi="仿宋" w:cs="Times New Roman" w:hint="eastAsia"/>
                <w:color w:val="000000" w:themeColor="text1"/>
                <w:sz w:val="24"/>
                <w:szCs w:val="24"/>
              </w:rPr>
              <w:t>。</w:t>
            </w:r>
          </w:p>
        </w:tc>
      </w:tr>
      <w:tr w:rsidR="009537AC" w:rsidRPr="009537AC" w:rsidTr="00DD2A6C">
        <w:trPr>
          <w:trHeight w:val="858"/>
        </w:trPr>
        <w:tc>
          <w:tcPr>
            <w:tcW w:w="889" w:type="dxa"/>
            <w:vAlign w:val="center"/>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朱珂欣</w:t>
            </w:r>
          </w:p>
        </w:tc>
        <w:tc>
          <w:tcPr>
            <w:tcW w:w="567" w:type="dxa"/>
            <w:vAlign w:val="center"/>
          </w:tcPr>
          <w:p w:rsidR="00046DC5" w:rsidRPr="009537AC" w:rsidRDefault="00F3706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hint="eastAsia"/>
                <w:color w:val="000000" w:themeColor="text1"/>
                <w:sz w:val="24"/>
                <w:szCs w:val="24"/>
              </w:rPr>
              <w:t>9</w:t>
            </w:r>
          </w:p>
        </w:tc>
        <w:tc>
          <w:tcPr>
            <w:tcW w:w="851" w:type="dxa"/>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硕士生</w:t>
            </w:r>
          </w:p>
        </w:tc>
        <w:tc>
          <w:tcPr>
            <w:tcW w:w="850" w:type="dxa"/>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851" w:type="dxa"/>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4535" w:type="dxa"/>
            <w:vAlign w:val="center"/>
          </w:tcPr>
          <w:p w:rsidR="00046DC5" w:rsidRPr="009537AC" w:rsidRDefault="00005953" w:rsidP="00DD2A6C">
            <w:pPr>
              <w:pStyle w:val="a3"/>
              <w:spacing w:line="320" w:lineRule="exact"/>
              <w:ind w:left="-8" w:right="-40" w:hanging="55"/>
              <w:rPr>
                <w:rFonts w:ascii="仿宋" w:eastAsia="仿宋" w:hAnsi="仿宋" w:cs="Times New Roman"/>
                <w:color w:val="000000" w:themeColor="text1"/>
                <w:sz w:val="24"/>
                <w:szCs w:val="24"/>
              </w:rPr>
            </w:pPr>
            <w:r w:rsidRPr="009537AC">
              <w:rPr>
                <w:rStyle w:val="fontstyle01"/>
                <w:rFonts w:ascii="仿宋" w:eastAsia="仿宋" w:hAnsi="仿宋" w:cs="Times New Roman" w:hint="default"/>
                <w:color w:val="000000" w:themeColor="text1"/>
              </w:rPr>
              <w:t>材料制备</w:t>
            </w:r>
            <w:r w:rsidR="00602E3B" w:rsidRPr="009537AC">
              <w:rPr>
                <w:rStyle w:val="fontstyle01"/>
                <w:rFonts w:ascii="仿宋" w:eastAsia="仿宋" w:hAnsi="仿宋" w:cs="Times New Roman" w:hint="default"/>
                <w:color w:val="000000" w:themeColor="text1"/>
              </w:rPr>
              <w:t>以及</w:t>
            </w:r>
            <w:r w:rsidR="00D17D0D" w:rsidRPr="009537AC">
              <w:rPr>
                <w:rStyle w:val="fontstyle01"/>
                <w:rFonts w:ascii="仿宋" w:eastAsia="仿宋" w:hAnsi="仿宋" w:cs="Times New Roman" w:hint="default"/>
                <w:color w:val="000000" w:themeColor="text1"/>
              </w:rPr>
              <w:t>光催化性能优分析</w:t>
            </w:r>
            <w:r w:rsidRPr="009537AC">
              <w:rPr>
                <w:rStyle w:val="fontstyle01"/>
                <w:rFonts w:ascii="仿宋" w:eastAsia="仿宋" w:hAnsi="仿宋" w:cs="Times New Roman" w:hint="default"/>
                <w:color w:val="000000" w:themeColor="text1"/>
              </w:rPr>
              <w:t>。 对创新点的贡献：复合相的选取对光催化热力学的影响分析</w:t>
            </w:r>
            <w:r w:rsidR="00DD2A6C" w:rsidRPr="009537AC">
              <w:rPr>
                <w:rStyle w:val="fontstyle01"/>
                <w:rFonts w:ascii="仿宋" w:eastAsia="仿宋" w:hAnsi="仿宋" w:cs="Times New Roman" w:hint="default"/>
                <w:color w:val="000000" w:themeColor="text1"/>
              </w:rPr>
              <w:t>。</w:t>
            </w:r>
          </w:p>
        </w:tc>
      </w:tr>
      <w:tr w:rsidR="009537AC" w:rsidRPr="009537AC" w:rsidTr="00DD2A6C">
        <w:trPr>
          <w:trHeight w:val="970"/>
        </w:trPr>
        <w:tc>
          <w:tcPr>
            <w:tcW w:w="889" w:type="dxa"/>
            <w:vAlign w:val="center"/>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刘宗媛</w:t>
            </w:r>
          </w:p>
        </w:tc>
        <w:tc>
          <w:tcPr>
            <w:tcW w:w="567" w:type="dxa"/>
          </w:tcPr>
          <w:p w:rsidR="00DD2A6C" w:rsidRPr="009537AC" w:rsidRDefault="00DD2A6C" w:rsidP="00DD2A6C">
            <w:pPr>
              <w:spacing w:line="320" w:lineRule="exact"/>
              <w:jc w:val="center"/>
              <w:rPr>
                <w:rFonts w:ascii="仿宋" w:eastAsia="仿宋" w:hAnsi="仿宋" w:cs="Times New Roman"/>
                <w:color w:val="000000" w:themeColor="text1"/>
                <w:sz w:val="24"/>
                <w:szCs w:val="24"/>
              </w:rPr>
            </w:pPr>
          </w:p>
          <w:p w:rsidR="00046DC5" w:rsidRPr="009537AC" w:rsidRDefault="00046DC5" w:rsidP="00F37065">
            <w:pPr>
              <w:spacing w:line="320" w:lineRule="exact"/>
              <w:jc w:val="cente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1</w:t>
            </w:r>
            <w:r w:rsidR="00F37065" w:rsidRPr="009537AC">
              <w:rPr>
                <w:rFonts w:ascii="仿宋" w:eastAsia="仿宋" w:hAnsi="仿宋" w:cs="Times New Roman" w:hint="eastAsia"/>
                <w:color w:val="000000" w:themeColor="text1"/>
                <w:sz w:val="24"/>
                <w:szCs w:val="24"/>
              </w:rPr>
              <w:t>0</w:t>
            </w:r>
          </w:p>
        </w:tc>
        <w:tc>
          <w:tcPr>
            <w:tcW w:w="851" w:type="dxa"/>
          </w:tcPr>
          <w:p w:rsidR="00046DC5" w:rsidRPr="009537AC" w:rsidRDefault="00046DC5" w:rsidP="00DD2A6C">
            <w:pPr>
              <w:spacing w:line="320" w:lineRule="exac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硕士生</w:t>
            </w:r>
          </w:p>
        </w:tc>
        <w:tc>
          <w:tcPr>
            <w:tcW w:w="850" w:type="dxa"/>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851" w:type="dxa"/>
          </w:tcPr>
          <w:p w:rsidR="00046DC5" w:rsidRPr="009537AC" w:rsidRDefault="00046DC5" w:rsidP="00DD2A6C">
            <w:pPr>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西安工业大学</w:t>
            </w:r>
          </w:p>
        </w:tc>
        <w:tc>
          <w:tcPr>
            <w:tcW w:w="4535" w:type="dxa"/>
          </w:tcPr>
          <w:p w:rsidR="00046DC5" w:rsidRPr="009537AC" w:rsidRDefault="00D17D0D" w:rsidP="00DD2A6C">
            <w:pPr>
              <w:tabs>
                <w:tab w:val="left" w:pos="1199"/>
                <w:tab w:val="left" w:pos="3019"/>
                <w:tab w:val="left" w:pos="5893"/>
                <w:tab w:val="left" w:pos="7446"/>
              </w:tabs>
              <w:rPr>
                <w:rFonts w:ascii="仿宋" w:eastAsia="仿宋" w:hAnsi="仿宋" w:cs="Times New Roman"/>
                <w:color w:val="000000" w:themeColor="text1"/>
                <w:sz w:val="24"/>
                <w:szCs w:val="24"/>
              </w:rPr>
            </w:pPr>
            <w:r w:rsidRPr="009537AC">
              <w:rPr>
                <w:rStyle w:val="fontstyle01"/>
                <w:rFonts w:ascii="仿宋" w:eastAsia="仿宋" w:hAnsi="仿宋" w:cs="Times New Roman" w:hint="default"/>
                <w:color w:val="000000" w:themeColor="text1"/>
              </w:rPr>
              <w:t>材料制备以及气敏性能分析</w:t>
            </w:r>
            <w:r w:rsidR="00FC6D11" w:rsidRPr="009537AC">
              <w:rPr>
                <w:rStyle w:val="fontstyle01"/>
                <w:rFonts w:ascii="仿宋" w:eastAsia="仿宋" w:hAnsi="仿宋" w:cs="Times New Roman" w:hint="default"/>
                <w:color w:val="000000" w:themeColor="text1"/>
              </w:rPr>
              <w:t>。对创新点的贡献：</w:t>
            </w:r>
            <w:r w:rsidRPr="009537AC">
              <w:rPr>
                <w:rFonts w:ascii="仿宋" w:eastAsia="仿宋" w:hAnsi="仿宋" w:cs="Times New Roman"/>
                <w:color w:val="000000" w:themeColor="text1"/>
                <w:sz w:val="24"/>
                <w:szCs w:val="24"/>
              </w:rPr>
              <w:t>界面结构和表面缺陷协同对二维柔性ZnO纳米墙/ 石墨烯异质结气敏性能的影响分析</w:t>
            </w:r>
            <w:r w:rsidR="00DD2A6C" w:rsidRPr="009537AC">
              <w:rPr>
                <w:rFonts w:ascii="仿宋" w:eastAsia="仿宋" w:hAnsi="仿宋" w:cs="Times New Roman" w:hint="eastAsia"/>
                <w:color w:val="000000" w:themeColor="text1"/>
                <w:sz w:val="24"/>
                <w:szCs w:val="24"/>
              </w:rPr>
              <w:t>。</w:t>
            </w:r>
          </w:p>
        </w:tc>
      </w:tr>
    </w:tbl>
    <w:p w:rsidR="00B20DBD" w:rsidRPr="009537AC" w:rsidRDefault="00E965EA" w:rsidP="009B461F">
      <w:pPr>
        <w:numPr>
          <w:ilvl w:val="0"/>
          <w:numId w:val="2"/>
        </w:numPr>
        <w:spacing w:afterLines="50" w:after="156"/>
        <w:jc w:val="left"/>
        <w:rPr>
          <w:rFonts w:ascii="仿宋" w:eastAsia="仿宋" w:hAnsi="仿宋"/>
          <w:b/>
          <w:color w:val="000000" w:themeColor="text1"/>
          <w:sz w:val="24"/>
          <w:szCs w:val="24"/>
        </w:rPr>
      </w:pPr>
      <w:r w:rsidRPr="009537AC">
        <w:rPr>
          <w:rFonts w:ascii="仿宋" w:eastAsia="仿宋" w:hAnsi="仿宋" w:hint="eastAsia"/>
          <w:b/>
          <w:color w:val="000000" w:themeColor="text1"/>
          <w:sz w:val="24"/>
          <w:szCs w:val="24"/>
        </w:rPr>
        <w:t>完成人及完成单位合作关系说明：</w:t>
      </w:r>
    </w:p>
    <w:p w:rsidR="00B20DBD" w:rsidRPr="009537AC" w:rsidRDefault="00E965EA" w:rsidP="009B461F">
      <w:pPr>
        <w:spacing w:afterLines="50" w:after="156"/>
        <w:jc w:val="left"/>
        <w:rPr>
          <w:rFonts w:ascii="仿宋" w:eastAsia="仿宋" w:hAnsi="仿宋"/>
          <w:color w:val="000000" w:themeColor="text1"/>
          <w:sz w:val="24"/>
          <w:szCs w:val="24"/>
        </w:rPr>
      </w:pPr>
      <w:r w:rsidRPr="009537AC">
        <w:rPr>
          <w:rFonts w:ascii="仿宋" w:eastAsia="仿宋" w:hAnsi="仿宋" w:hint="eastAsia"/>
          <w:color w:val="000000" w:themeColor="text1"/>
          <w:sz w:val="24"/>
          <w:szCs w:val="24"/>
        </w:rPr>
        <w:t>（简要叙述完成人（完成单位）在项目中的合作经历，包括合作时间、方式、产出及证明材料等。）</w:t>
      </w:r>
    </w:p>
    <w:p w:rsidR="0079620D" w:rsidRPr="009537AC" w:rsidRDefault="0079620D" w:rsidP="00470A7E">
      <w:pPr>
        <w:spacing w:afterLines="50" w:after="156" w:line="360" w:lineRule="auto"/>
        <w:ind w:firstLineChars="200" w:firstLine="480"/>
        <w:jc w:val="left"/>
        <w:rPr>
          <w:rFonts w:ascii="仿宋" w:eastAsia="仿宋" w:hAnsi="仿宋" w:cs="Times New Roman"/>
          <w:color w:val="000000" w:themeColor="text1"/>
          <w:sz w:val="24"/>
          <w:szCs w:val="24"/>
        </w:rPr>
      </w:pPr>
      <w:r w:rsidRPr="009537AC">
        <w:rPr>
          <w:rFonts w:ascii="仿宋" w:eastAsia="仿宋" w:hAnsi="仿宋" w:cs="Times New Roman"/>
          <w:color w:val="000000" w:themeColor="text1"/>
          <w:sz w:val="24"/>
          <w:szCs w:val="24"/>
        </w:rPr>
        <w:t>主要完成人于灵敏（西安工业大学）、靳长清（西安工业大学）、阴明利（西安工业大学）、坚增运（西安工业大学）和刘生忠（陕西师范大学</w:t>
      </w:r>
      <w:r w:rsidR="002A3ED2" w:rsidRPr="009537AC">
        <w:rPr>
          <w:rFonts w:ascii="仿宋" w:eastAsia="仿宋" w:hAnsi="仿宋" w:cs="Times New Roman"/>
          <w:color w:val="000000" w:themeColor="text1"/>
          <w:sz w:val="24"/>
          <w:szCs w:val="24"/>
        </w:rPr>
        <w:t>，阴明利同志在博后学习工作时期的导师</w:t>
      </w:r>
      <w:r w:rsidRPr="009537AC">
        <w:rPr>
          <w:rFonts w:ascii="仿宋" w:eastAsia="仿宋" w:hAnsi="仿宋" w:cs="Times New Roman"/>
          <w:color w:val="000000" w:themeColor="text1"/>
          <w:sz w:val="24"/>
          <w:szCs w:val="24"/>
        </w:rPr>
        <w:t>）因研究方向上的交叉，在2013年前后展开对“气敏与光催化ZnO基功能材料表面缺陷及界面结构调控机理”的合作</w:t>
      </w:r>
      <w:r w:rsidR="002A3ED2" w:rsidRPr="009537AC">
        <w:rPr>
          <w:rFonts w:ascii="仿宋" w:eastAsia="仿宋" w:hAnsi="仿宋" w:cs="Times New Roman"/>
          <w:color w:val="000000" w:themeColor="text1"/>
          <w:sz w:val="24"/>
          <w:szCs w:val="24"/>
        </w:rPr>
        <w:t>，具体产出成</w:t>
      </w:r>
      <w:r w:rsidR="002A3ED2" w:rsidRPr="009537AC">
        <w:rPr>
          <w:rFonts w:ascii="仿宋" w:eastAsia="仿宋" w:hAnsi="仿宋" w:cs="Times New Roman"/>
          <w:color w:val="000000" w:themeColor="text1"/>
          <w:sz w:val="24"/>
          <w:szCs w:val="24"/>
        </w:rPr>
        <w:lastRenderedPageBreak/>
        <w:t>果见上述的代表作论文。</w:t>
      </w:r>
    </w:p>
    <w:p w:rsidR="00B20DBD" w:rsidRPr="009537AC" w:rsidRDefault="00E965EA" w:rsidP="009B461F">
      <w:pPr>
        <w:numPr>
          <w:ilvl w:val="0"/>
          <w:numId w:val="2"/>
        </w:numPr>
        <w:spacing w:afterLines="50" w:after="156"/>
        <w:jc w:val="left"/>
        <w:rPr>
          <w:rFonts w:ascii="仿宋" w:eastAsia="仿宋" w:hAnsi="仿宋"/>
          <w:b/>
          <w:color w:val="000000" w:themeColor="text1"/>
          <w:sz w:val="24"/>
          <w:szCs w:val="24"/>
        </w:rPr>
      </w:pPr>
      <w:r w:rsidRPr="009537AC">
        <w:rPr>
          <w:rFonts w:ascii="仿宋" w:eastAsia="仿宋" w:hAnsi="仿宋" w:hint="eastAsia"/>
          <w:b/>
          <w:color w:val="000000" w:themeColor="text1"/>
          <w:sz w:val="24"/>
          <w:szCs w:val="24"/>
        </w:rPr>
        <w:t>知情同意证明：</w:t>
      </w:r>
    </w:p>
    <w:p w:rsidR="00B20DBD" w:rsidRPr="009537AC" w:rsidRDefault="00E965EA" w:rsidP="009B461F">
      <w:pPr>
        <w:spacing w:afterLines="50" w:after="156"/>
        <w:ind w:firstLine="420"/>
        <w:jc w:val="left"/>
        <w:rPr>
          <w:rFonts w:ascii="仿宋" w:eastAsia="仿宋" w:hAnsi="仿宋"/>
          <w:color w:val="000000" w:themeColor="text1"/>
          <w:sz w:val="24"/>
          <w:szCs w:val="24"/>
        </w:rPr>
      </w:pPr>
      <w:r w:rsidRPr="009537AC">
        <w:rPr>
          <w:rFonts w:ascii="仿宋" w:eastAsia="仿宋" w:hAnsi="仿宋" w:hint="eastAsia"/>
          <w:color w:val="000000" w:themeColor="text1"/>
          <w:sz w:val="24"/>
          <w:szCs w:val="24"/>
        </w:rPr>
        <w:t>（申报奖励项目的支撑材料，其中论文、专著、专利等成果的第一作者（著者、发明人、设计人、专利权人）并非本奖励项目的主要完成人或完成单位，需征得第一完成人或完成单位同意，方可使用该成果。）</w:t>
      </w:r>
    </w:p>
    <w:p w:rsidR="00352A56" w:rsidRPr="009537AC" w:rsidRDefault="0013783B" w:rsidP="0013783B">
      <w:pPr>
        <w:spacing w:afterLines="50" w:after="156"/>
        <w:ind w:firstLineChars="200" w:firstLine="480"/>
        <w:jc w:val="left"/>
        <w:rPr>
          <w:rFonts w:ascii="仿宋" w:eastAsia="仿宋" w:hAnsi="仿宋"/>
          <w:color w:val="000000" w:themeColor="text1"/>
          <w:sz w:val="24"/>
          <w:szCs w:val="24"/>
        </w:rPr>
      </w:pPr>
      <w:r w:rsidRPr="009537AC">
        <w:rPr>
          <w:rFonts w:ascii="仿宋" w:eastAsia="仿宋" w:hAnsi="仿宋"/>
          <w:color w:val="000000" w:themeColor="text1"/>
          <w:sz w:val="24"/>
          <w:szCs w:val="24"/>
        </w:rPr>
        <w:t>刘生忠</w:t>
      </w:r>
      <w:r w:rsidRPr="009537AC">
        <w:rPr>
          <w:rFonts w:ascii="仿宋" w:eastAsia="仿宋" w:hAnsi="仿宋" w:hint="eastAsia"/>
          <w:color w:val="000000" w:themeColor="text1"/>
          <w:sz w:val="24"/>
          <w:szCs w:val="24"/>
        </w:rPr>
        <w:t>老师同意不</w:t>
      </w:r>
      <w:r w:rsidRPr="009537AC">
        <w:rPr>
          <w:rFonts w:ascii="仿宋" w:eastAsia="仿宋" w:hAnsi="仿宋"/>
          <w:color w:val="000000" w:themeColor="text1"/>
          <w:sz w:val="24"/>
          <w:szCs w:val="24"/>
        </w:rPr>
        <w:t>作为本次</w:t>
      </w:r>
      <w:r w:rsidRPr="009537AC">
        <w:rPr>
          <w:rFonts w:ascii="仿宋" w:eastAsia="仿宋" w:hAnsi="仿宋" w:hint="eastAsia"/>
          <w:color w:val="000000" w:themeColor="text1"/>
          <w:sz w:val="24"/>
          <w:szCs w:val="24"/>
        </w:rPr>
        <w:t>申报奖励</w:t>
      </w:r>
      <w:r w:rsidRPr="009537AC">
        <w:rPr>
          <w:rFonts w:ascii="仿宋" w:eastAsia="仿宋" w:hAnsi="仿宋"/>
          <w:color w:val="000000" w:themeColor="text1"/>
          <w:sz w:val="24"/>
          <w:szCs w:val="24"/>
        </w:rPr>
        <w:t>的主要完成人</w:t>
      </w:r>
      <w:r w:rsidRPr="009537AC">
        <w:rPr>
          <w:rFonts w:ascii="仿宋" w:eastAsia="仿宋" w:hAnsi="仿宋" w:hint="eastAsia"/>
          <w:color w:val="000000" w:themeColor="text1"/>
          <w:sz w:val="24"/>
          <w:szCs w:val="24"/>
        </w:rPr>
        <w:t>。</w:t>
      </w:r>
    </w:p>
    <w:sectPr w:rsidR="00352A56" w:rsidRPr="009537AC" w:rsidSect="00B20D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C81" w:rsidRDefault="00A40C81" w:rsidP="00352A56">
      <w:r>
        <w:separator/>
      </w:r>
    </w:p>
  </w:endnote>
  <w:endnote w:type="continuationSeparator" w:id="0">
    <w:p w:rsidR="00A40C81" w:rsidRDefault="00A40C81" w:rsidP="0035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C81" w:rsidRDefault="00A40C81" w:rsidP="00352A56">
      <w:r>
        <w:separator/>
      </w:r>
    </w:p>
  </w:footnote>
  <w:footnote w:type="continuationSeparator" w:id="0">
    <w:p w:rsidR="00A40C81" w:rsidRDefault="00A40C81" w:rsidP="00352A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33DD"/>
    <w:multiLevelType w:val="hybridMultilevel"/>
    <w:tmpl w:val="A0AC6B3C"/>
    <w:lvl w:ilvl="0" w:tplc="D728CD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6B06F7"/>
    <w:multiLevelType w:val="hybridMultilevel"/>
    <w:tmpl w:val="F2427D6E"/>
    <w:lvl w:ilvl="0" w:tplc="E410E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650A05"/>
    <w:multiLevelType w:val="hybridMultilevel"/>
    <w:tmpl w:val="253E3C96"/>
    <w:lvl w:ilvl="0" w:tplc="D728CD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507E06"/>
    <w:multiLevelType w:val="hybridMultilevel"/>
    <w:tmpl w:val="B6B85938"/>
    <w:lvl w:ilvl="0" w:tplc="6C489C1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0B4B7D"/>
    <w:multiLevelType w:val="hybridMultilevel"/>
    <w:tmpl w:val="E2DA7A42"/>
    <w:lvl w:ilvl="0" w:tplc="D728CD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3F712E"/>
    <w:multiLevelType w:val="hybridMultilevel"/>
    <w:tmpl w:val="6D48F028"/>
    <w:lvl w:ilvl="0" w:tplc="8DEE7D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BE5C09"/>
    <w:multiLevelType w:val="hybridMultilevel"/>
    <w:tmpl w:val="7D7222DC"/>
    <w:lvl w:ilvl="0" w:tplc="63CE6BDE">
      <w:start w:val="1"/>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7" w15:restartNumberingAfterBreak="0">
    <w:nsid w:val="58DB226C"/>
    <w:multiLevelType w:val="singleLevel"/>
    <w:tmpl w:val="58DB226C"/>
    <w:lvl w:ilvl="0">
      <w:start w:val="3"/>
      <w:numFmt w:val="chineseCounting"/>
      <w:lvlText w:val="%1、"/>
      <w:lvlJc w:val="left"/>
      <w:pPr>
        <w:ind w:left="420" w:hanging="420"/>
      </w:pPr>
    </w:lvl>
  </w:abstractNum>
  <w:abstractNum w:abstractNumId="8" w15:restartNumberingAfterBreak="0">
    <w:nsid w:val="58DB2B63"/>
    <w:multiLevelType w:val="singleLevel"/>
    <w:tmpl w:val="58DB2B63"/>
    <w:lvl w:ilvl="0">
      <w:start w:val="9"/>
      <w:numFmt w:val="chineseCounting"/>
      <w:suff w:val="nothing"/>
      <w:lvlText w:val="%1、"/>
      <w:lvlJc w:val="left"/>
    </w:lvl>
  </w:abstractNum>
  <w:abstractNum w:abstractNumId="9" w15:restartNumberingAfterBreak="0">
    <w:nsid w:val="5D0F567A"/>
    <w:multiLevelType w:val="hybridMultilevel"/>
    <w:tmpl w:val="674AF92E"/>
    <w:lvl w:ilvl="0" w:tplc="EBDCF16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5"/>
  </w:num>
  <w:num w:numId="4">
    <w:abstractNumId w:val="4"/>
  </w:num>
  <w:num w:numId="5">
    <w:abstractNumId w:val="6"/>
  </w:num>
  <w:num w:numId="6">
    <w:abstractNumId w:val="0"/>
  </w:num>
  <w:num w:numId="7">
    <w:abstractNumId w:val="2"/>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7162F6A"/>
    <w:rsid w:val="0000326D"/>
    <w:rsid w:val="00005953"/>
    <w:rsid w:val="000103D1"/>
    <w:rsid w:val="00046DC5"/>
    <w:rsid w:val="000B6F7C"/>
    <w:rsid w:val="000E67FB"/>
    <w:rsid w:val="0013783B"/>
    <w:rsid w:val="00187ED3"/>
    <w:rsid w:val="001B0A9B"/>
    <w:rsid w:val="001E4701"/>
    <w:rsid w:val="001F7A4D"/>
    <w:rsid w:val="00292B18"/>
    <w:rsid w:val="002A3ED2"/>
    <w:rsid w:val="003026AA"/>
    <w:rsid w:val="00322554"/>
    <w:rsid w:val="00333F2A"/>
    <w:rsid w:val="00352A56"/>
    <w:rsid w:val="003A067A"/>
    <w:rsid w:val="003D0393"/>
    <w:rsid w:val="00470A7E"/>
    <w:rsid w:val="00476055"/>
    <w:rsid w:val="00487E55"/>
    <w:rsid w:val="004B0460"/>
    <w:rsid w:val="004B5D25"/>
    <w:rsid w:val="004C5059"/>
    <w:rsid w:val="005B488B"/>
    <w:rsid w:val="005C0D04"/>
    <w:rsid w:val="00602E3B"/>
    <w:rsid w:val="006256BC"/>
    <w:rsid w:val="006528AD"/>
    <w:rsid w:val="006B6F60"/>
    <w:rsid w:val="006C13AC"/>
    <w:rsid w:val="007623CB"/>
    <w:rsid w:val="0079620D"/>
    <w:rsid w:val="007B0C81"/>
    <w:rsid w:val="0081637D"/>
    <w:rsid w:val="00842FA7"/>
    <w:rsid w:val="00864903"/>
    <w:rsid w:val="008976BF"/>
    <w:rsid w:val="008A0CC8"/>
    <w:rsid w:val="008B2A60"/>
    <w:rsid w:val="008D1D62"/>
    <w:rsid w:val="008E7B71"/>
    <w:rsid w:val="009537AC"/>
    <w:rsid w:val="00992D96"/>
    <w:rsid w:val="00995722"/>
    <w:rsid w:val="009A3BCD"/>
    <w:rsid w:val="009B461F"/>
    <w:rsid w:val="00A40C81"/>
    <w:rsid w:val="00A72383"/>
    <w:rsid w:val="00AA6DB1"/>
    <w:rsid w:val="00B00054"/>
    <w:rsid w:val="00B1440A"/>
    <w:rsid w:val="00B20DBD"/>
    <w:rsid w:val="00BA0A32"/>
    <w:rsid w:val="00C851D7"/>
    <w:rsid w:val="00CA5055"/>
    <w:rsid w:val="00CC05EF"/>
    <w:rsid w:val="00CD26AC"/>
    <w:rsid w:val="00D01287"/>
    <w:rsid w:val="00D17D0D"/>
    <w:rsid w:val="00DA41FF"/>
    <w:rsid w:val="00DB7FCB"/>
    <w:rsid w:val="00DD2A6C"/>
    <w:rsid w:val="00E965EA"/>
    <w:rsid w:val="00F00A6A"/>
    <w:rsid w:val="00F37065"/>
    <w:rsid w:val="00F5082E"/>
    <w:rsid w:val="00FC6D11"/>
    <w:rsid w:val="47162F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CEE58"/>
  <w15:docId w15:val="{0DF9193C-ACDB-4179-AFE3-5B36CCC8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D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20DBD"/>
    <w:pPr>
      <w:ind w:firstLine="420"/>
    </w:pPr>
    <w:rPr>
      <w:szCs w:val="21"/>
    </w:rPr>
  </w:style>
  <w:style w:type="paragraph" w:styleId="a4">
    <w:name w:val="footer"/>
    <w:basedOn w:val="a"/>
    <w:rsid w:val="00B20DBD"/>
    <w:pPr>
      <w:tabs>
        <w:tab w:val="center" w:pos="4153"/>
        <w:tab w:val="right" w:pos="8306"/>
      </w:tabs>
      <w:snapToGrid w:val="0"/>
      <w:jc w:val="left"/>
    </w:pPr>
    <w:rPr>
      <w:sz w:val="18"/>
      <w:szCs w:val="18"/>
    </w:rPr>
  </w:style>
  <w:style w:type="table" w:styleId="a5">
    <w:name w:val="Table Grid"/>
    <w:basedOn w:val="a1"/>
    <w:rsid w:val="00B20D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52A5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52A56"/>
    <w:rPr>
      <w:kern w:val="2"/>
      <w:sz w:val="18"/>
      <w:szCs w:val="18"/>
    </w:rPr>
  </w:style>
  <w:style w:type="paragraph" w:styleId="a8">
    <w:name w:val="List Paragraph"/>
    <w:basedOn w:val="a"/>
    <w:uiPriority w:val="99"/>
    <w:unhideWhenUsed/>
    <w:rsid w:val="001B0A9B"/>
    <w:pPr>
      <w:ind w:firstLineChars="200" w:firstLine="420"/>
    </w:pPr>
  </w:style>
  <w:style w:type="character" w:customStyle="1" w:styleId="fontstyle01">
    <w:name w:val="fontstyle01"/>
    <w:basedOn w:val="a0"/>
    <w:qFormat/>
    <w:rsid w:val="00005953"/>
    <w:rPr>
      <w:rFonts w:ascii="宋体" w:eastAsia="宋体" w:hAnsi="宋体" w:hint="eastAsia"/>
      <w:b w:val="0"/>
      <w:bCs w:val="0"/>
      <w:i w:val="0"/>
      <w:iCs w:val="0"/>
      <w:color w:val="000000"/>
      <w:sz w:val="24"/>
      <w:szCs w:val="24"/>
    </w:rPr>
  </w:style>
  <w:style w:type="paragraph" w:customStyle="1" w:styleId="a9">
    <w:name w:val="附内"/>
    <w:basedOn w:val="a"/>
    <w:qFormat/>
    <w:rsid w:val="00995722"/>
    <w:pPr>
      <w:spacing w:line="400" w:lineRule="exact"/>
      <w:jc w:val="left"/>
    </w:pPr>
    <w:rPr>
      <w:rFonts w:ascii="Calibri" w:eastAsia="宋体" w:hAnsi="Calibri" w:cs="Times New Roman"/>
      <w:sz w:val="24"/>
      <w:szCs w:val="24"/>
    </w:rPr>
  </w:style>
  <w:style w:type="character" w:styleId="aa">
    <w:name w:val="Emphasis"/>
    <w:basedOn w:val="a0"/>
    <w:uiPriority w:val="20"/>
    <w:qFormat/>
    <w:rsid w:val="0000326D"/>
    <w:rPr>
      <w:i/>
      <w:iCs/>
    </w:rPr>
  </w:style>
  <w:style w:type="character" w:customStyle="1" w:styleId="fontstyle21">
    <w:name w:val="fontstyle21"/>
    <w:basedOn w:val="a0"/>
    <w:rsid w:val="006528A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608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9258388163046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0925838816304650" TargetMode="External"/><Relationship Id="rId5" Type="http://schemas.openxmlformats.org/officeDocument/2006/relationships/webSettings" Target="webSettings.xml"/><Relationship Id="rId10" Type="http://schemas.openxmlformats.org/officeDocument/2006/relationships/hyperlink" Target="http://www.sciencedirect.com/science/article/pii/S0925838816304650" TargetMode="External"/><Relationship Id="rId4" Type="http://schemas.openxmlformats.org/officeDocument/2006/relationships/settings" Target="settings.xml"/><Relationship Id="rId9" Type="http://schemas.openxmlformats.org/officeDocument/2006/relationships/hyperlink" Target="http://www.sciencedirect.com/science/article/pii/S09258388163046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李高宏</dc:creator>
  <cp:lastModifiedBy>NTKO</cp:lastModifiedBy>
  <cp:revision>13</cp:revision>
  <dcterms:created xsi:type="dcterms:W3CDTF">2018-11-04T11:08:00Z</dcterms:created>
  <dcterms:modified xsi:type="dcterms:W3CDTF">2018-11-16T01:05:00Z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