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41C6" w:rsidRDefault="005B41C6" w:rsidP="005B41C6">
      <w:pPr>
        <w:jc w:val="center"/>
        <w:rPr>
          <w:rFonts w:ascii="仿宋_GB2312" w:eastAsia="仿宋_GB2312" w:hAnsi="仿宋_GB2312" w:cs="仿宋_GB2312"/>
          <w:b/>
          <w:sz w:val="32"/>
          <w:szCs w:val="32"/>
        </w:rPr>
      </w:pPr>
      <w:r w:rsidRPr="005B41C6">
        <w:rPr>
          <w:rFonts w:ascii="仿宋_GB2312" w:eastAsia="仿宋_GB2312" w:hAnsi="仿宋_GB2312" w:cs="仿宋_GB2312" w:hint="eastAsia"/>
          <w:b/>
          <w:sz w:val="32"/>
          <w:szCs w:val="32"/>
        </w:rPr>
        <w:t>项目公示信息</w:t>
      </w:r>
    </w:p>
    <w:p w:rsidR="001938A0" w:rsidRPr="00AD3FC4" w:rsidRDefault="001938A0" w:rsidP="005F24BA">
      <w:pPr>
        <w:ind w:left="1369" w:hangingChars="487" w:hanging="1369"/>
        <w:rPr>
          <w:rFonts w:ascii="仿宋_GB2312" w:eastAsia="仿宋_GB2312" w:hAnsi="仿宋_GB2312" w:cs="仿宋_GB2312"/>
          <w:sz w:val="28"/>
          <w:szCs w:val="28"/>
        </w:rPr>
      </w:pPr>
      <w:r w:rsidRPr="00AD3FC4">
        <w:rPr>
          <w:rFonts w:ascii="仿宋_GB2312" w:eastAsia="仿宋_GB2312" w:hAnsi="仿宋_GB2312" w:cs="仿宋_GB2312" w:hint="eastAsia"/>
          <w:b/>
          <w:sz w:val="28"/>
          <w:szCs w:val="28"/>
        </w:rPr>
        <w:t>项目名称：</w:t>
      </w:r>
      <w:r w:rsidR="005F24BA" w:rsidRPr="00AD3FC4">
        <w:rPr>
          <w:rFonts w:ascii="仿宋_GB2312" w:eastAsia="仿宋_GB2312" w:hAnsi="仿宋_GB2312" w:cs="仿宋_GB2312" w:hint="eastAsia"/>
          <w:sz w:val="28"/>
          <w:szCs w:val="28"/>
        </w:rPr>
        <w:t>渭河流域万年来特大洪水事件及其气候水文特性研究</w:t>
      </w:r>
    </w:p>
    <w:p w:rsidR="001938A0" w:rsidRPr="00AD3FC4" w:rsidRDefault="001938A0" w:rsidP="00007D41">
      <w:pPr>
        <w:pStyle w:val="3"/>
        <w:shd w:val="clear" w:color="auto" w:fill="FFFFFF"/>
        <w:spacing w:before="0" w:beforeAutospacing="0" w:after="45" w:afterAutospacing="0"/>
        <w:rPr>
          <w:rFonts w:ascii="仿宋_GB2312" w:eastAsia="仿宋_GB2312" w:hAnsi="仿宋_GB2312" w:cs="仿宋_GB2312"/>
          <w:b w:val="0"/>
          <w:bCs w:val="0"/>
          <w:kern w:val="2"/>
          <w:sz w:val="28"/>
          <w:szCs w:val="28"/>
        </w:rPr>
      </w:pPr>
      <w:r w:rsidRPr="00AD3FC4">
        <w:rPr>
          <w:rFonts w:ascii="仿宋_GB2312" w:eastAsia="仿宋_GB2312" w:hAnsi="仿宋_GB2312" w:cs="仿宋_GB2312" w:hint="eastAsia"/>
          <w:sz w:val="28"/>
          <w:szCs w:val="28"/>
        </w:rPr>
        <w:t>完成单位：</w:t>
      </w:r>
      <w:r w:rsidR="00B34FF8" w:rsidRPr="00AD3FC4">
        <w:rPr>
          <w:rFonts w:ascii="仿宋_GB2312" w:eastAsia="仿宋_GB2312" w:hAnsi="仿宋_GB2312" w:cs="仿宋_GB2312" w:hint="eastAsia"/>
          <w:b w:val="0"/>
          <w:sz w:val="28"/>
          <w:szCs w:val="28"/>
        </w:rPr>
        <w:t>陕西师范大学</w:t>
      </w:r>
      <w:r w:rsidR="00AD3FC4">
        <w:rPr>
          <w:rFonts w:ascii="仿宋_GB2312" w:eastAsia="仿宋_GB2312" w:hAnsi="仿宋_GB2312" w:cs="仿宋_GB2312" w:hint="eastAsia"/>
          <w:b w:val="0"/>
          <w:sz w:val="28"/>
          <w:szCs w:val="28"/>
        </w:rPr>
        <w:t>、</w:t>
      </w:r>
      <w:hyperlink r:id="rId8" w:tgtFrame="_blank" w:history="1">
        <w:r w:rsidR="00007D41" w:rsidRPr="00AD3FC4">
          <w:rPr>
            <w:rFonts w:ascii="仿宋_GB2312" w:eastAsia="仿宋_GB2312" w:hAnsi="仿宋_GB2312" w:cs="仿宋_GB2312" w:hint="eastAsia"/>
            <w:b w:val="0"/>
            <w:kern w:val="2"/>
            <w:sz w:val="28"/>
            <w:szCs w:val="28"/>
          </w:rPr>
          <w:t>中国科学院地球环境研究所</w:t>
        </w:r>
      </w:hyperlink>
    </w:p>
    <w:p w:rsidR="00AD3FC4" w:rsidRDefault="001938A0" w:rsidP="005F24BA">
      <w:pPr>
        <w:ind w:left="1369" w:hangingChars="487" w:hanging="1369"/>
        <w:rPr>
          <w:rFonts w:ascii="仿宋_GB2312" w:eastAsia="仿宋_GB2312" w:hAnsi="仿宋_GB2312" w:cs="仿宋_GB2312"/>
          <w:sz w:val="28"/>
          <w:szCs w:val="28"/>
        </w:rPr>
      </w:pPr>
      <w:r w:rsidRPr="00AD3FC4">
        <w:rPr>
          <w:rFonts w:ascii="仿宋_GB2312" w:eastAsia="仿宋_GB2312" w:hAnsi="仿宋_GB2312" w:cs="仿宋_GB2312" w:hint="eastAsia"/>
          <w:b/>
          <w:sz w:val="28"/>
          <w:szCs w:val="28"/>
        </w:rPr>
        <w:t>完成人：</w:t>
      </w:r>
      <w:r w:rsidR="005F24BA" w:rsidRPr="00AD3FC4">
        <w:rPr>
          <w:rFonts w:ascii="仿宋_GB2312" w:eastAsia="仿宋_GB2312" w:hAnsi="仿宋_GB2312" w:cs="仿宋_GB2312" w:hint="eastAsia"/>
          <w:sz w:val="28"/>
          <w:szCs w:val="28"/>
        </w:rPr>
        <w:t>黄春长</w:t>
      </w:r>
      <w:r w:rsidR="00AD3FC4">
        <w:rPr>
          <w:rFonts w:ascii="仿宋_GB2312" w:eastAsia="仿宋_GB2312" w:hAnsi="仿宋_GB2312" w:cs="仿宋_GB2312" w:hint="eastAsia"/>
          <w:sz w:val="28"/>
          <w:szCs w:val="28"/>
        </w:rPr>
        <w:t>、</w:t>
      </w:r>
      <w:r w:rsidR="00506B29" w:rsidRPr="00AD3FC4">
        <w:rPr>
          <w:rFonts w:ascii="仿宋_GB2312" w:eastAsia="仿宋_GB2312" w:hAnsi="仿宋_GB2312" w:cs="仿宋_GB2312" w:hint="eastAsia"/>
          <w:sz w:val="28"/>
          <w:szCs w:val="28"/>
        </w:rPr>
        <w:t>查小春</w:t>
      </w:r>
      <w:r w:rsidR="00AD3FC4">
        <w:rPr>
          <w:rFonts w:ascii="仿宋_GB2312" w:eastAsia="仿宋_GB2312" w:hAnsi="仿宋_GB2312" w:cs="仿宋_GB2312" w:hint="eastAsia"/>
          <w:sz w:val="28"/>
          <w:szCs w:val="28"/>
        </w:rPr>
        <w:t>、</w:t>
      </w:r>
      <w:r w:rsidR="005F24BA" w:rsidRPr="00AD3FC4">
        <w:rPr>
          <w:rFonts w:ascii="仿宋_GB2312" w:eastAsia="仿宋_GB2312" w:hAnsi="仿宋_GB2312" w:cs="仿宋_GB2312" w:hint="eastAsia"/>
          <w:sz w:val="28"/>
          <w:szCs w:val="28"/>
        </w:rPr>
        <w:t>庞奖励</w:t>
      </w:r>
      <w:r w:rsidR="00AD3FC4">
        <w:rPr>
          <w:rFonts w:ascii="仿宋_GB2312" w:eastAsia="仿宋_GB2312" w:hAnsi="仿宋_GB2312" w:cs="仿宋_GB2312" w:hint="eastAsia"/>
          <w:sz w:val="28"/>
          <w:szCs w:val="28"/>
        </w:rPr>
        <w:t>、</w:t>
      </w:r>
      <w:r w:rsidR="005F24BA" w:rsidRPr="00AD3FC4">
        <w:rPr>
          <w:rFonts w:ascii="仿宋_GB2312" w:eastAsia="仿宋_GB2312" w:hAnsi="仿宋_GB2312" w:cs="仿宋_GB2312" w:hint="eastAsia"/>
          <w:sz w:val="28"/>
          <w:szCs w:val="28"/>
        </w:rPr>
        <w:t>周亚利</w:t>
      </w:r>
      <w:r w:rsidR="00AD3FC4">
        <w:rPr>
          <w:rFonts w:ascii="仿宋_GB2312" w:eastAsia="仿宋_GB2312" w:hAnsi="仿宋_GB2312" w:cs="仿宋_GB2312" w:hint="eastAsia"/>
          <w:sz w:val="28"/>
          <w:szCs w:val="28"/>
        </w:rPr>
        <w:t>、</w:t>
      </w:r>
      <w:r w:rsidR="005F24BA" w:rsidRPr="00AD3FC4">
        <w:rPr>
          <w:rFonts w:ascii="仿宋_GB2312" w:eastAsia="仿宋_GB2312" w:hAnsi="仿宋_GB2312" w:cs="仿宋_GB2312" w:hint="eastAsia"/>
          <w:sz w:val="28"/>
          <w:szCs w:val="28"/>
        </w:rPr>
        <w:t>李瑜琴</w:t>
      </w:r>
      <w:r w:rsidR="00AD3FC4">
        <w:rPr>
          <w:rFonts w:ascii="仿宋_GB2312" w:eastAsia="仿宋_GB2312" w:hAnsi="仿宋_GB2312" w:cs="仿宋_GB2312" w:hint="eastAsia"/>
          <w:sz w:val="28"/>
          <w:szCs w:val="28"/>
        </w:rPr>
        <w:t>、</w:t>
      </w:r>
      <w:r w:rsidR="005F24BA" w:rsidRPr="00AD3FC4">
        <w:rPr>
          <w:rFonts w:ascii="仿宋_GB2312" w:eastAsia="仿宋_GB2312" w:hAnsi="仿宋_GB2312" w:cs="仿宋_GB2312" w:hint="eastAsia"/>
          <w:sz w:val="28"/>
          <w:szCs w:val="28"/>
        </w:rPr>
        <w:t>张玉柱</w:t>
      </w:r>
      <w:r w:rsidR="00AD3FC4">
        <w:rPr>
          <w:rFonts w:ascii="仿宋_GB2312" w:eastAsia="仿宋_GB2312" w:hAnsi="仿宋_GB2312" w:cs="仿宋_GB2312" w:hint="eastAsia"/>
          <w:sz w:val="28"/>
          <w:szCs w:val="28"/>
        </w:rPr>
        <w:t>、</w:t>
      </w:r>
    </w:p>
    <w:p w:rsidR="001938A0" w:rsidRPr="00AD3FC4" w:rsidRDefault="005F24BA" w:rsidP="00AD3FC4">
      <w:pPr>
        <w:ind w:leftChars="450" w:left="945" w:firstLineChars="50" w:firstLine="140"/>
        <w:rPr>
          <w:rFonts w:ascii="仿宋_GB2312" w:eastAsia="仿宋_GB2312" w:hAnsi="仿宋_GB2312" w:cs="仿宋_GB2312"/>
          <w:sz w:val="28"/>
          <w:szCs w:val="28"/>
        </w:rPr>
      </w:pPr>
      <w:r w:rsidRPr="00AD3FC4">
        <w:rPr>
          <w:rFonts w:ascii="仿宋_GB2312" w:eastAsia="仿宋_GB2312" w:hAnsi="仿宋_GB2312" w:cs="仿宋_GB2312" w:hint="eastAsia"/>
          <w:sz w:val="28"/>
          <w:szCs w:val="28"/>
        </w:rPr>
        <w:t>谭志海</w:t>
      </w:r>
      <w:r w:rsidR="00AD3FC4">
        <w:rPr>
          <w:rFonts w:ascii="仿宋_GB2312" w:eastAsia="仿宋_GB2312" w:hAnsi="仿宋_GB2312" w:cs="仿宋_GB2312" w:hint="eastAsia"/>
          <w:sz w:val="28"/>
          <w:szCs w:val="28"/>
        </w:rPr>
        <w:t>、</w:t>
      </w:r>
      <w:r w:rsidRPr="00AD3FC4">
        <w:rPr>
          <w:rFonts w:ascii="仿宋_GB2312" w:eastAsia="仿宋_GB2312" w:hAnsi="仿宋_GB2312" w:cs="仿宋_GB2312" w:hint="eastAsia"/>
          <w:sz w:val="28"/>
          <w:szCs w:val="28"/>
        </w:rPr>
        <w:t>王恒松</w:t>
      </w:r>
      <w:r w:rsidR="00AD3FC4">
        <w:rPr>
          <w:rFonts w:ascii="仿宋_GB2312" w:eastAsia="仿宋_GB2312" w:hAnsi="仿宋_GB2312" w:cs="仿宋_GB2312" w:hint="eastAsia"/>
          <w:sz w:val="28"/>
          <w:szCs w:val="28"/>
        </w:rPr>
        <w:t>、</w:t>
      </w:r>
      <w:r w:rsidRPr="00AD3FC4">
        <w:rPr>
          <w:rFonts w:ascii="仿宋_GB2312" w:eastAsia="仿宋_GB2312" w:hAnsi="仿宋_GB2312" w:cs="仿宋_GB2312" w:hint="eastAsia"/>
          <w:sz w:val="28"/>
          <w:szCs w:val="28"/>
        </w:rPr>
        <w:t xml:space="preserve">万红莲 </w:t>
      </w:r>
    </w:p>
    <w:p w:rsidR="00AD3FC4" w:rsidRDefault="001938A0" w:rsidP="001938A0">
      <w:pPr>
        <w:rPr>
          <w:rFonts w:ascii="仿宋_GB2312" w:eastAsia="仿宋_GB2312" w:hAnsi="仿宋_GB2312" w:cs="仿宋_GB2312"/>
          <w:sz w:val="28"/>
          <w:szCs w:val="28"/>
        </w:rPr>
      </w:pPr>
      <w:r w:rsidRPr="00AD3FC4">
        <w:rPr>
          <w:rFonts w:ascii="仿宋_GB2312" w:eastAsia="仿宋_GB2312" w:hAnsi="仿宋_GB2312" w:cs="仿宋_GB2312" w:hint="eastAsia"/>
          <w:b/>
          <w:sz w:val="28"/>
          <w:szCs w:val="28"/>
        </w:rPr>
        <w:t>项目简介：</w:t>
      </w:r>
    </w:p>
    <w:p w:rsidR="001938A0" w:rsidRPr="00AD3FC4" w:rsidRDefault="00B34FF8" w:rsidP="00AD3FC4">
      <w:pPr>
        <w:ind w:firstLineChars="200" w:firstLine="560"/>
        <w:rPr>
          <w:rFonts w:ascii="仿宋_GB2312" w:eastAsia="仿宋_GB2312" w:hAnsi="仿宋_GB2312" w:cs="仿宋_GB2312"/>
          <w:sz w:val="28"/>
          <w:szCs w:val="28"/>
        </w:rPr>
      </w:pPr>
      <w:r w:rsidRPr="00AD3FC4">
        <w:rPr>
          <w:rFonts w:ascii="仿宋_GB2312" w:eastAsia="仿宋_GB2312" w:hAnsi="仿宋_GB2312" w:cs="仿宋_GB2312" w:hint="eastAsia"/>
          <w:sz w:val="28"/>
          <w:szCs w:val="28"/>
        </w:rPr>
        <w:t>本项目研究了全球变化科学领域当中关于“最近一万年来气候水文变化”方面的前沿性问题。通过在渭河流域进行全面的野外考察、观察测量、系统采样、分析测试和综合分析论证基础上，获得了渭河及其主要支流全新世特大洪水事件的沉积学记录。采用多学科交叉的方法恢复了这些古洪水事件的洪峰水位，利用多种先进水文学模型恢复了其洪峰流量。然后采用多种方法，对这些水文分析成果进行了科学检验验证。发现渭河及其主要支流万年尺度特大洪水的洪峰流量，是水文观测记录最大洪水的2.0－5.0倍。从而弥补了超常尺度水文事件资料的空白，将这些河流洪水水文数据序列，延长到万年尺度。从而通过频率分析，在渭河及其主要支流建立起可靠的洪峰流量与频率关系。这就解决了水能源和水资源开发中的关键性问题，将使水利水电枢纽和防洪工程的洪水设计能够做到既安全又经济，因而具有重要的应用价值。同时，通过对气候变化规律的深入研究，结合OSL和14C技术测年，发现万年尺度特大洪水事件都发生在气候突变转折的阶段，尤其是距今7600-7400年前、5800-5000年前、4200－4000年前和3200－2800年前的时段。这些时段是以严重干旱和寒冷为特征</w:t>
      </w:r>
      <w:r w:rsidRPr="00AD3FC4">
        <w:rPr>
          <w:rFonts w:ascii="仿宋_GB2312" w:eastAsia="仿宋_GB2312" w:hAnsi="仿宋_GB2312" w:cs="仿宋_GB2312" w:hint="eastAsia"/>
          <w:sz w:val="28"/>
          <w:szCs w:val="28"/>
        </w:rPr>
        <w:lastRenderedPageBreak/>
        <w:t>的全球性气候突变事件，对于渭河流域资源环境产生了巨大的的影响。本项目的研究成果有力的证明，在全球性气候突变转折阶段，东亚季风大气环流状态极不稳定，气候变率增大，特大暴雨洪水和严重干旱等极端性事件皆有发生，导致流域代表土壤侵蚀和及自然灾害频繁发生。这就准确地掌握渭河流域一万年来的气候水文变化和特大洪水事件发生的时间性规律，深入地揭示了渭河流域季风气候水文系统对全球变化的响应规律，丰富了全球变化区域响应理论，因而具有重要的科学意义。</w:t>
      </w:r>
    </w:p>
    <w:p w:rsidR="001938A0" w:rsidRPr="00AD3FC4" w:rsidRDefault="001938A0" w:rsidP="001938A0">
      <w:pPr>
        <w:rPr>
          <w:rFonts w:ascii="仿宋_GB2312" w:eastAsia="仿宋_GB2312" w:hAnsi="仿宋_GB2312" w:cs="仿宋_GB2312"/>
          <w:b/>
          <w:sz w:val="28"/>
          <w:szCs w:val="28"/>
        </w:rPr>
      </w:pPr>
      <w:r w:rsidRPr="00AD3FC4">
        <w:rPr>
          <w:rFonts w:ascii="仿宋_GB2312" w:eastAsia="仿宋_GB2312" w:hAnsi="仿宋_GB2312" w:cs="仿宋_GB2312" w:hint="eastAsia"/>
          <w:b/>
          <w:sz w:val="28"/>
          <w:szCs w:val="28"/>
        </w:rPr>
        <w:t>主要知识产权目录：</w:t>
      </w:r>
    </w:p>
    <w:p w:rsidR="00264021" w:rsidRDefault="00264021">
      <w:pPr>
        <w:widowControl/>
        <w:jc w:val="left"/>
        <w:rPr>
          <w:rFonts w:ascii="仿宋_GB2312" w:eastAsia="仿宋_GB2312" w:hAnsi="仿宋_GB2312" w:cs="仿宋_GB2312"/>
          <w:sz w:val="32"/>
          <w:szCs w:val="32"/>
        </w:rPr>
      </w:pPr>
      <w:r>
        <w:rPr>
          <w:rFonts w:ascii="仿宋_GB2312" w:eastAsia="仿宋_GB2312" w:hAnsi="仿宋_GB2312" w:cs="仿宋_GB2312"/>
          <w:sz w:val="32"/>
          <w:szCs w:val="32"/>
        </w:rPr>
        <w:br w:type="page"/>
      </w:r>
    </w:p>
    <w:p w:rsidR="00264021" w:rsidRDefault="00264021" w:rsidP="001938A0">
      <w:pPr>
        <w:rPr>
          <w:rFonts w:ascii="仿宋_GB2312" w:eastAsia="仿宋_GB2312" w:hAnsi="仿宋_GB2312" w:cs="仿宋_GB2312"/>
          <w:sz w:val="32"/>
          <w:szCs w:val="32"/>
        </w:rPr>
        <w:sectPr w:rsidR="00264021" w:rsidSect="00301B88">
          <w:pgSz w:w="11906" w:h="16838"/>
          <w:pgMar w:top="1440" w:right="1800" w:bottom="1440" w:left="1800" w:header="851" w:footer="992" w:gutter="0"/>
          <w:cols w:space="425"/>
          <w:docGrid w:type="lines" w:linePitch="312"/>
        </w:sectPr>
      </w:pPr>
    </w:p>
    <w:p w:rsidR="00264021" w:rsidRPr="004A0355" w:rsidRDefault="00264021" w:rsidP="00264021">
      <w:pPr>
        <w:pStyle w:val="a6"/>
        <w:ind w:firstLineChars="0" w:firstLine="0"/>
        <w:jc w:val="center"/>
        <w:outlineLvl w:val="1"/>
        <w:rPr>
          <w:rFonts w:ascii="宋体" w:hAnsi="宋体" w:cs="Courier"/>
          <w:b/>
          <w:kern w:val="0"/>
          <w:sz w:val="28"/>
          <w:szCs w:val="28"/>
        </w:rPr>
      </w:pPr>
      <w:r>
        <w:rPr>
          <w:rFonts w:ascii="宋体" w:hAnsi="宋体" w:cs="Courier" w:hint="eastAsia"/>
          <w:b/>
          <w:kern w:val="0"/>
          <w:sz w:val="28"/>
          <w:szCs w:val="28"/>
        </w:rPr>
        <w:lastRenderedPageBreak/>
        <w:t>主要</w:t>
      </w:r>
      <w:r w:rsidRPr="004A0355">
        <w:rPr>
          <w:rFonts w:ascii="宋体" w:hAnsi="宋体" w:cs="Courier"/>
          <w:b/>
          <w:kern w:val="0"/>
          <w:sz w:val="28"/>
          <w:szCs w:val="28"/>
        </w:rPr>
        <w:t>论文</w:t>
      </w:r>
      <w:r w:rsidRPr="004A0355">
        <w:rPr>
          <w:rFonts w:ascii="宋体" w:hAnsi="宋体" w:cs="Courier" w:hint="eastAsia"/>
          <w:b/>
          <w:kern w:val="0"/>
          <w:sz w:val="28"/>
          <w:szCs w:val="28"/>
        </w:rPr>
        <w:t>专</w:t>
      </w:r>
      <w:r w:rsidRPr="004A0355">
        <w:rPr>
          <w:rFonts w:ascii="宋体" w:hAnsi="宋体" w:cs="Courier"/>
          <w:b/>
          <w:kern w:val="0"/>
          <w:sz w:val="28"/>
          <w:szCs w:val="28"/>
        </w:rPr>
        <w:t>著目录</w:t>
      </w:r>
      <w:r w:rsidRPr="00E579E1">
        <w:rPr>
          <w:rFonts w:ascii="宋体" w:hAnsi="宋体" w:cs="Courier" w:hint="eastAsia"/>
          <w:b/>
          <w:kern w:val="0"/>
          <w:sz w:val="28"/>
          <w:szCs w:val="28"/>
        </w:rPr>
        <w:t>（</w:t>
      </w:r>
      <w:r w:rsidRPr="00E579E1">
        <w:rPr>
          <w:rFonts w:ascii="宋体" w:hAnsi="宋体" w:cs="Courier"/>
          <w:b/>
          <w:kern w:val="0"/>
          <w:sz w:val="28"/>
          <w:szCs w:val="28"/>
        </w:rPr>
        <w:t>限</w:t>
      </w:r>
      <w:r>
        <w:rPr>
          <w:rFonts w:ascii="宋体" w:hAnsi="宋体" w:cs="Courier"/>
          <w:b/>
          <w:kern w:val="0"/>
          <w:sz w:val="28"/>
          <w:szCs w:val="28"/>
        </w:rPr>
        <w:t>15</w:t>
      </w:r>
      <w:r w:rsidRPr="00E579E1">
        <w:rPr>
          <w:rFonts w:ascii="宋体" w:hAnsi="宋体" w:cs="Courier" w:hint="eastAsia"/>
          <w:b/>
          <w:kern w:val="0"/>
          <w:sz w:val="28"/>
          <w:szCs w:val="28"/>
        </w:rPr>
        <w:t>条）</w:t>
      </w:r>
    </w:p>
    <w:tbl>
      <w:tblPr>
        <w:tblpPr w:leftFromText="180" w:rightFromText="180" w:vertAnchor="text" w:horzAnchor="margin" w:tblpXSpec="center" w:tblpY="270"/>
        <w:tblW w:w="5226"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34"/>
        <w:gridCol w:w="3543"/>
        <w:gridCol w:w="1701"/>
        <w:gridCol w:w="1560"/>
        <w:gridCol w:w="1984"/>
        <w:gridCol w:w="2126"/>
        <w:gridCol w:w="1276"/>
        <w:gridCol w:w="992"/>
        <w:gridCol w:w="1099"/>
      </w:tblGrid>
      <w:tr w:rsidR="00DF41BA" w:rsidRPr="0097314B" w:rsidTr="001C7656">
        <w:trPr>
          <w:trHeight w:val="567"/>
          <w:jc w:val="center"/>
        </w:trPr>
        <w:tc>
          <w:tcPr>
            <w:tcW w:w="534" w:type="dxa"/>
            <w:vAlign w:val="center"/>
          </w:tcPr>
          <w:p w:rsidR="00DF41BA" w:rsidRPr="0097314B" w:rsidRDefault="00DF41BA" w:rsidP="00AD3FC4">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序号</w:t>
            </w:r>
          </w:p>
        </w:tc>
        <w:tc>
          <w:tcPr>
            <w:tcW w:w="3543" w:type="dxa"/>
            <w:vAlign w:val="center"/>
          </w:tcPr>
          <w:p w:rsidR="00DF41BA" w:rsidRPr="0097314B" w:rsidRDefault="00DF41BA" w:rsidP="00AD3FC4">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论文专著名称</w:t>
            </w:r>
          </w:p>
        </w:tc>
        <w:tc>
          <w:tcPr>
            <w:tcW w:w="1701" w:type="dxa"/>
            <w:vAlign w:val="center"/>
          </w:tcPr>
          <w:p w:rsidR="00DF41BA" w:rsidRPr="0097314B" w:rsidRDefault="00DF41BA" w:rsidP="00AD3FC4">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刊名</w:t>
            </w:r>
          </w:p>
        </w:tc>
        <w:tc>
          <w:tcPr>
            <w:tcW w:w="1560" w:type="dxa"/>
            <w:vAlign w:val="center"/>
          </w:tcPr>
          <w:p w:rsidR="00DF41BA" w:rsidRPr="0097314B" w:rsidRDefault="00DF41BA" w:rsidP="00AD3FC4">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第一完成单位</w:t>
            </w:r>
          </w:p>
        </w:tc>
        <w:tc>
          <w:tcPr>
            <w:tcW w:w="1984" w:type="dxa"/>
            <w:vAlign w:val="center"/>
          </w:tcPr>
          <w:p w:rsidR="00DF41BA" w:rsidRPr="0097314B" w:rsidRDefault="00DF41BA" w:rsidP="00AD3FC4">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作者</w:t>
            </w:r>
          </w:p>
        </w:tc>
        <w:tc>
          <w:tcPr>
            <w:tcW w:w="2126" w:type="dxa"/>
            <w:vAlign w:val="center"/>
          </w:tcPr>
          <w:p w:rsidR="00DF41BA" w:rsidRPr="0097314B" w:rsidRDefault="00DF41BA" w:rsidP="00AD3FC4">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年卷页码</w:t>
            </w:r>
          </w:p>
        </w:tc>
        <w:tc>
          <w:tcPr>
            <w:tcW w:w="1276" w:type="dxa"/>
            <w:vAlign w:val="center"/>
          </w:tcPr>
          <w:p w:rsidR="00DF41BA" w:rsidRPr="0097314B" w:rsidRDefault="00DF41BA" w:rsidP="00AD3FC4">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发表时间</w:t>
            </w:r>
          </w:p>
        </w:tc>
        <w:tc>
          <w:tcPr>
            <w:tcW w:w="992" w:type="dxa"/>
            <w:vAlign w:val="center"/>
          </w:tcPr>
          <w:p w:rsidR="00DF41BA" w:rsidRPr="0097314B" w:rsidRDefault="00DF41BA" w:rsidP="00AD3FC4">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通讯作者</w:t>
            </w:r>
          </w:p>
        </w:tc>
        <w:tc>
          <w:tcPr>
            <w:tcW w:w="1099" w:type="dxa"/>
            <w:vAlign w:val="center"/>
          </w:tcPr>
          <w:p w:rsidR="00DF41BA" w:rsidRPr="0097314B" w:rsidRDefault="00DF41BA" w:rsidP="00AD3FC4">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第一作者</w:t>
            </w:r>
          </w:p>
        </w:tc>
      </w:tr>
      <w:tr w:rsidR="00DF41BA" w:rsidRPr="0097314B" w:rsidTr="00DA6FA4">
        <w:trPr>
          <w:trHeight w:hRule="exact" w:val="1134"/>
          <w:jc w:val="center"/>
        </w:trPr>
        <w:tc>
          <w:tcPr>
            <w:tcW w:w="534" w:type="dxa"/>
            <w:vAlign w:val="center"/>
          </w:tcPr>
          <w:p w:rsidR="00DF41BA" w:rsidRPr="0097314B" w:rsidRDefault="00DF41BA" w:rsidP="00560E3B">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1</w:t>
            </w:r>
          </w:p>
        </w:tc>
        <w:tc>
          <w:tcPr>
            <w:tcW w:w="3543" w:type="dxa"/>
            <w:vAlign w:val="center"/>
          </w:tcPr>
          <w:p w:rsidR="00DF41BA" w:rsidRPr="0097314B" w:rsidRDefault="00C732CA" w:rsidP="00AD3FC4">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Extraordinary floods related to the climatic event at 4200 a BP on the Qishuihe River, middle reaches of the Yellow River, China</w:t>
            </w:r>
          </w:p>
        </w:tc>
        <w:tc>
          <w:tcPr>
            <w:tcW w:w="1701" w:type="dxa"/>
            <w:vAlign w:val="center"/>
          </w:tcPr>
          <w:p w:rsidR="00DF41BA" w:rsidRPr="0097314B" w:rsidRDefault="00C732CA" w:rsidP="00AD3FC4">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97314B">
              <w:rPr>
                <w:rFonts w:asciiTheme="minorEastAsia" w:eastAsiaTheme="minorEastAsia" w:hAnsiTheme="minorEastAsia"/>
                <w:color w:val="000000"/>
                <w:sz w:val="21"/>
                <w:szCs w:val="21"/>
              </w:rPr>
              <w:t>Quaternary Science Reviews</w:t>
            </w:r>
          </w:p>
        </w:tc>
        <w:tc>
          <w:tcPr>
            <w:tcW w:w="1560" w:type="dxa"/>
            <w:vAlign w:val="center"/>
          </w:tcPr>
          <w:p w:rsidR="00DF41BA" w:rsidRPr="0097314B" w:rsidRDefault="00C732CA" w:rsidP="00DA6FA4">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陕西师范大学</w:t>
            </w:r>
          </w:p>
        </w:tc>
        <w:tc>
          <w:tcPr>
            <w:tcW w:w="1984" w:type="dxa"/>
            <w:vAlign w:val="center"/>
          </w:tcPr>
          <w:p w:rsidR="00DF41BA" w:rsidRPr="0097314B" w:rsidRDefault="00C732CA" w:rsidP="00AD3FC4">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黄春长、庞奖励</w:t>
            </w:r>
            <w:r w:rsidR="00AB798A" w:rsidRPr="0097314B">
              <w:rPr>
                <w:rFonts w:asciiTheme="minorEastAsia" w:eastAsiaTheme="minorEastAsia" w:hAnsiTheme="minorEastAsia"/>
                <w:sz w:val="21"/>
                <w:szCs w:val="21"/>
              </w:rPr>
              <w:t>、</w:t>
            </w:r>
            <w:r w:rsidRPr="0097314B">
              <w:rPr>
                <w:rFonts w:asciiTheme="minorEastAsia" w:eastAsiaTheme="minorEastAsia" w:hAnsiTheme="minorEastAsia"/>
                <w:sz w:val="21"/>
                <w:szCs w:val="21"/>
              </w:rPr>
              <w:t>查小春、苏红霞、贾耀峰</w:t>
            </w:r>
          </w:p>
        </w:tc>
        <w:tc>
          <w:tcPr>
            <w:tcW w:w="2126" w:type="dxa"/>
            <w:vAlign w:val="center"/>
          </w:tcPr>
          <w:p w:rsidR="00DF41BA" w:rsidRPr="0097314B" w:rsidRDefault="00C732CA" w:rsidP="00AD3FC4">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2011，30：460-468</w:t>
            </w:r>
          </w:p>
        </w:tc>
        <w:tc>
          <w:tcPr>
            <w:tcW w:w="1276" w:type="dxa"/>
            <w:vAlign w:val="center"/>
          </w:tcPr>
          <w:p w:rsidR="00DF41BA" w:rsidRPr="0097314B" w:rsidRDefault="00C732CA" w:rsidP="00DA6FA4">
            <w:pPr>
              <w:jc w:val="center"/>
              <w:rPr>
                <w:rFonts w:asciiTheme="minorEastAsia" w:hAnsiTheme="minorEastAsia" w:cs="Times New Roman"/>
                <w:szCs w:val="21"/>
              </w:rPr>
            </w:pPr>
            <w:r w:rsidRPr="0097314B">
              <w:rPr>
                <w:rFonts w:asciiTheme="minorEastAsia" w:hAnsiTheme="minorEastAsia" w:cs="Times New Roman"/>
                <w:szCs w:val="21"/>
              </w:rPr>
              <w:t>2011年1月</w:t>
            </w:r>
          </w:p>
        </w:tc>
        <w:tc>
          <w:tcPr>
            <w:tcW w:w="992" w:type="dxa"/>
            <w:vAlign w:val="center"/>
          </w:tcPr>
          <w:p w:rsidR="00DF41BA" w:rsidRPr="0097314B" w:rsidRDefault="00C732CA" w:rsidP="00DA6FA4">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黄春长</w:t>
            </w:r>
          </w:p>
        </w:tc>
        <w:tc>
          <w:tcPr>
            <w:tcW w:w="1099" w:type="dxa"/>
            <w:vAlign w:val="center"/>
          </w:tcPr>
          <w:p w:rsidR="00DF41BA" w:rsidRPr="0097314B" w:rsidRDefault="00C732CA" w:rsidP="00DA6FA4">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黄春长</w:t>
            </w:r>
          </w:p>
        </w:tc>
      </w:tr>
      <w:tr w:rsidR="00AB798A" w:rsidRPr="0097314B" w:rsidTr="00DA6FA4">
        <w:trPr>
          <w:trHeight w:hRule="exact" w:val="1277"/>
          <w:jc w:val="center"/>
        </w:trPr>
        <w:tc>
          <w:tcPr>
            <w:tcW w:w="534" w:type="dxa"/>
            <w:vAlign w:val="center"/>
          </w:tcPr>
          <w:p w:rsidR="00AB798A" w:rsidRPr="0097314B" w:rsidRDefault="00AB798A" w:rsidP="00AB798A">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2</w:t>
            </w:r>
          </w:p>
        </w:tc>
        <w:tc>
          <w:tcPr>
            <w:tcW w:w="3543" w:type="dxa"/>
          </w:tcPr>
          <w:p w:rsidR="00AB798A" w:rsidRPr="0097314B" w:rsidRDefault="00AB798A" w:rsidP="00AD3FC4">
            <w:pPr>
              <w:jc w:val="left"/>
              <w:rPr>
                <w:rFonts w:asciiTheme="minorEastAsia" w:hAnsiTheme="minorEastAsia" w:cs="Times New Roman"/>
                <w:szCs w:val="21"/>
              </w:rPr>
            </w:pPr>
            <w:r w:rsidRPr="0097314B">
              <w:rPr>
                <w:rFonts w:asciiTheme="minorEastAsia" w:hAnsiTheme="minorEastAsia" w:cs="Times New Roman"/>
                <w:szCs w:val="21"/>
              </w:rPr>
              <w:t>Extraordinary Floods of 4100</w:t>
            </w:r>
            <w:r w:rsidRPr="0097314B">
              <w:rPr>
                <w:rFonts w:asciiTheme="minorEastAsia" w:hAnsiTheme="minorEastAsia" w:cs="Times New Roman"/>
                <w:szCs w:val="21"/>
              </w:rPr>
              <w:t>4000 a BP recorded at the Late Neolithic Ruins in the Jinghe River Gorges, Middle Reach of the Yellow River, China</w:t>
            </w:r>
          </w:p>
        </w:tc>
        <w:tc>
          <w:tcPr>
            <w:tcW w:w="1701" w:type="dxa"/>
            <w:vAlign w:val="center"/>
          </w:tcPr>
          <w:p w:rsidR="00AB798A" w:rsidRPr="0097314B" w:rsidRDefault="00AB798A" w:rsidP="00AD3FC4">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Palaeogeography Palaeoclimatology Palaeoecology</w:t>
            </w:r>
          </w:p>
        </w:tc>
        <w:tc>
          <w:tcPr>
            <w:tcW w:w="1560" w:type="dxa"/>
            <w:vAlign w:val="center"/>
          </w:tcPr>
          <w:p w:rsidR="00AB798A" w:rsidRPr="0097314B" w:rsidRDefault="00AB798A" w:rsidP="00DA6FA4">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陕西师范大学</w:t>
            </w:r>
          </w:p>
        </w:tc>
        <w:tc>
          <w:tcPr>
            <w:tcW w:w="1984" w:type="dxa"/>
            <w:vAlign w:val="center"/>
          </w:tcPr>
          <w:p w:rsidR="00AB798A" w:rsidRPr="0097314B" w:rsidRDefault="00AB798A" w:rsidP="00AD3FC4">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黄春长、庞奖励、查小春、周亚利、苏红霞、李瑜琴</w:t>
            </w:r>
          </w:p>
        </w:tc>
        <w:tc>
          <w:tcPr>
            <w:tcW w:w="2126" w:type="dxa"/>
            <w:vAlign w:val="center"/>
          </w:tcPr>
          <w:p w:rsidR="00AB798A" w:rsidRPr="0097314B" w:rsidRDefault="00AB798A" w:rsidP="00AD3FC4">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2010，289：1-9</w:t>
            </w:r>
          </w:p>
        </w:tc>
        <w:tc>
          <w:tcPr>
            <w:tcW w:w="1276" w:type="dxa"/>
            <w:vAlign w:val="center"/>
          </w:tcPr>
          <w:p w:rsidR="00AB798A" w:rsidRPr="0097314B" w:rsidRDefault="00AB798A" w:rsidP="00E36F29">
            <w:pPr>
              <w:jc w:val="center"/>
              <w:rPr>
                <w:rFonts w:asciiTheme="minorEastAsia" w:hAnsiTheme="minorEastAsia" w:cs="Times New Roman"/>
                <w:szCs w:val="21"/>
              </w:rPr>
            </w:pPr>
            <w:r w:rsidRPr="0097314B">
              <w:rPr>
                <w:rFonts w:asciiTheme="minorEastAsia" w:hAnsiTheme="minorEastAsia" w:cs="Times New Roman"/>
                <w:szCs w:val="21"/>
              </w:rPr>
              <w:t>201</w:t>
            </w:r>
            <w:r w:rsidR="00E36F29" w:rsidRPr="0097314B">
              <w:rPr>
                <w:rFonts w:asciiTheme="minorEastAsia" w:hAnsiTheme="minorEastAsia" w:cs="Times New Roman"/>
                <w:szCs w:val="21"/>
              </w:rPr>
              <w:t>0</w:t>
            </w:r>
            <w:r w:rsidRPr="0097314B">
              <w:rPr>
                <w:rFonts w:asciiTheme="minorEastAsia" w:hAnsiTheme="minorEastAsia" w:cs="Times New Roman"/>
                <w:szCs w:val="21"/>
              </w:rPr>
              <w:t>年2月</w:t>
            </w:r>
          </w:p>
        </w:tc>
        <w:tc>
          <w:tcPr>
            <w:tcW w:w="992" w:type="dxa"/>
            <w:vAlign w:val="center"/>
          </w:tcPr>
          <w:p w:rsidR="00AB798A" w:rsidRPr="0097314B" w:rsidRDefault="00AB798A" w:rsidP="00DA6FA4">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黄春长</w:t>
            </w:r>
          </w:p>
        </w:tc>
        <w:tc>
          <w:tcPr>
            <w:tcW w:w="1099" w:type="dxa"/>
            <w:vAlign w:val="center"/>
          </w:tcPr>
          <w:p w:rsidR="00AB798A" w:rsidRPr="0097314B" w:rsidRDefault="00AB798A" w:rsidP="00DA6FA4">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黄春长</w:t>
            </w:r>
          </w:p>
        </w:tc>
      </w:tr>
      <w:tr w:rsidR="002806D8" w:rsidRPr="0097314B" w:rsidTr="00DA6FA4">
        <w:trPr>
          <w:trHeight w:hRule="exact" w:val="997"/>
          <w:jc w:val="center"/>
        </w:trPr>
        <w:tc>
          <w:tcPr>
            <w:tcW w:w="534" w:type="dxa"/>
            <w:vAlign w:val="center"/>
          </w:tcPr>
          <w:p w:rsidR="002806D8" w:rsidRPr="0097314B" w:rsidRDefault="002806D8" w:rsidP="002806D8">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3</w:t>
            </w:r>
          </w:p>
        </w:tc>
        <w:tc>
          <w:tcPr>
            <w:tcW w:w="3543" w:type="dxa"/>
          </w:tcPr>
          <w:p w:rsidR="002806D8" w:rsidRPr="0097314B" w:rsidRDefault="002806D8" w:rsidP="00AD3FC4">
            <w:pPr>
              <w:jc w:val="left"/>
              <w:rPr>
                <w:rFonts w:asciiTheme="minorEastAsia" w:hAnsiTheme="minorEastAsia" w:cs="Times New Roman"/>
                <w:szCs w:val="21"/>
              </w:rPr>
            </w:pPr>
            <w:r w:rsidRPr="0097314B">
              <w:rPr>
                <w:rFonts w:asciiTheme="minorEastAsia" w:hAnsiTheme="minorEastAsia" w:cs="Times New Roman"/>
                <w:szCs w:val="21"/>
              </w:rPr>
              <w:t>A regional aridity phase and its possible cultural impact during the Holocene Megathermal in the Guanzhong Basin, China</w:t>
            </w:r>
          </w:p>
        </w:tc>
        <w:tc>
          <w:tcPr>
            <w:tcW w:w="1701" w:type="dxa"/>
            <w:vAlign w:val="center"/>
          </w:tcPr>
          <w:p w:rsidR="002806D8" w:rsidRPr="0097314B" w:rsidRDefault="002806D8" w:rsidP="00AD3FC4">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The Holocene</w:t>
            </w:r>
          </w:p>
        </w:tc>
        <w:tc>
          <w:tcPr>
            <w:tcW w:w="1560" w:type="dxa"/>
            <w:vAlign w:val="center"/>
          </w:tcPr>
          <w:p w:rsidR="002806D8" w:rsidRPr="0097314B" w:rsidRDefault="002806D8" w:rsidP="00DA6FA4">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陕西师范大学</w:t>
            </w:r>
          </w:p>
        </w:tc>
        <w:tc>
          <w:tcPr>
            <w:tcW w:w="1984" w:type="dxa"/>
            <w:vAlign w:val="center"/>
          </w:tcPr>
          <w:p w:rsidR="002806D8" w:rsidRPr="0097314B" w:rsidRDefault="002806D8" w:rsidP="00AD3FC4">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黄春长、周杰、庞奖励、</w:t>
            </w:r>
            <w:r w:rsidR="009F0C1D" w:rsidRPr="0097314B">
              <w:rPr>
                <w:rFonts w:asciiTheme="minorEastAsia" w:eastAsiaTheme="minorEastAsia" w:hAnsiTheme="minorEastAsia"/>
                <w:sz w:val="21"/>
                <w:szCs w:val="21"/>
              </w:rPr>
              <w:t>韩宇平、侯春红</w:t>
            </w:r>
          </w:p>
        </w:tc>
        <w:tc>
          <w:tcPr>
            <w:tcW w:w="2126" w:type="dxa"/>
            <w:vAlign w:val="center"/>
          </w:tcPr>
          <w:p w:rsidR="002806D8" w:rsidRPr="0097314B" w:rsidRDefault="002806D8" w:rsidP="00AD3FC4">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2000，10(1), 135－143</w:t>
            </w:r>
          </w:p>
        </w:tc>
        <w:tc>
          <w:tcPr>
            <w:tcW w:w="1276" w:type="dxa"/>
            <w:vAlign w:val="center"/>
          </w:tcPr>
          <w:p w:rsidR="002806D8" w:rsidRPr="0097314B" w:rsidRDefault="002806D8" w:rsidP="001345EE">
            <w:pPr>
              <w:jc w:val="center"/>
              <w:rPr>
                <w:rFonts w:asciiTheme="minorEastAsia" w:hAnsiTheme="minorEastAsia" w:cs="Times New Roman"/>
                <w:szCs w:val="21"/>
              </w:rPr>
            </w:pPr>
            <w:r w:rsidRPr="0097314B">
              <w:rPr>
                <w:rFonts w:asciiTheme="minorEastAsia" w:hAnsiTheme="minorEastAsia" w:cs="Times New Roman"/>
                <w:szCs w:val="21"/>
              </w:rPr>
              <w:t>200</w:t>
            </w:r>
            <w:r w:rsidR="001345EE" w:rsidRPr="0097314B">
              <w:rPr>
                <w:rFonts w:asciiTheme="minorEastAsia" w:hAnsiTheme="minorEastAsia" w:cs="Times New Roman"/>
                <w:szCs w:val="21"/>
              </w:rPr>
              <w:t>0</w:t>
            </w:r>
            <w:r w:rsidRPr="0097314B">
              <w:rPr>
                <w:rFonts w:asciiTheme="minorEastAsia" w:hAnsiTheme="minorEastAsia" w:cs="Times New Roman"/>
                <w:szCs w:val="21"/>
              </w:rPr>
              <w:t>年1月</w:t>
            </w:r>
          </w:p>
        </w:tc>
        <w:tc>
          <w:tcPr>
            <w:tcW w:w="992" w:type="dxa"/>
            <w:vAlign w:val="center"/>
          </w:tcPr>
          <w:p w:rsidR="002806D8" w:rsidRPr="0097314B" w:rsidRDefault="002806D8" w:rsidP="00DA6FA4">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黄春长</w:t>
            </w:r>
          </w:p>
        </w:tc>
        <w:tc>
          <w:tcPr>
            <w:tcW w:w="1099" w:type="dxa"/>
            <w:vAlign w:val="center"/>
          </w:tcPr>
          <w:p w:rsidR="002806D8" w:rsidRPr="0097314B" w:rsidRDefault="002806D8" w:rsidP="00DA6FA4">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黄春长</w:t>
            </w:r>
          </w:p>
        </w:tc>
      </w:tr>
      <w:tr w:rsidR="002806D8" w:rsidRPr="0097314B" w:rsidTr="00DA6FA4">
        <w:trPr>
          <w:trHeight w:hRule="exact" w:val="1280"/>
          <w:jc w:val="center"/>
        </w:trPr>
        <w:tc>
          <w:tcPr>
            <w:tcW w:w="534" w:type="dxa"/>
            <w:vAlign w:val="center"/>
          </w:tcPr>
          <w:p w:rsidR="002806D8" w:rsidRPr="0097314B" w:rsidRDefault="002806D8" w:rsidP="002806D8">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4</w:t>
            </w:r>
          </w:p>
        </w:tc>
        <w:tc>
          <w:tcPr>
            <w:tcW w:w="3543" w:type="dxa"/>
          </w:tcPr>
          <w:p w:rsidR="002806D8" w:rsidRPr="0097314B" w:rsidRDefault="002806D8" w:rsidP="00AD3FC4">
            <w:pPr>
              <w:jc w:val="left"/>
              <w:rPr>
                <w:rFonts w:asciiTheme="minorEastAsia" w:hAnsiTheme="minorEastAsia" w:cs="Times New Roman"/>
                <w:szCs w:val="21"/>
              </w:rPr>
            </w:pPr>
            <w:r w:rsidRPr="0097314B">
              <w:rPr>
                <w:rFonts w:asciiTheme="minorEastAsia" w:hAnsiTheme="minorEastAsia" w:cs="Times New Roman"/>
                <w:szCs w:val="21"/>
              </w:rPr>
              <w:t>Impact of monsoonal climatic change on Holocene overbank flooding along the Sushui River, Middle Reaches of the Yellow River, China</w:t>
            </w:r>
          </w:p>
        </w:tc>
        <w:tc>
          <w:tcPr>
            <w:tcW w:w="1701" w:type="dxa"/>
            <w:vAlign w:val="center"/>
          </w:tcPr>
          <w:p w:rsidR="002806D8" w:rsidRPr="0097314B" w:rsidRDefault="002806D8" w:rsidP="00AD3FC4">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Quaternary Science Reviews</w:t>
            </w:r>
          </w:p>
        </w:tc>
        <w:tc>
          <w:tcPr>
            <w:tcW w:w="1560" w:type="dxa"/>
            <w:vAlign w:val="center"/>
          </w:tcPr>
          <w:p w:rsidR="002806D8" w:rsidRPr="0097314B" w:rsidRDefault="002806D8" w:rsidP="00DA6FA4">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陕西师范大学</w:t>
            </w:r>
          </w:p>
        </w:tc>
        <w:tc>
          <w:tcPr>
            <w:tcW w:w="1984" w:type="dxa"/>
            <w:vAlign w:val="center"/>
          </w:tcPr>
          <w:p w:rsidR="002806D8" w:rsidRPr="0097314B" w:rsidRDefault="002806D8" w:rsidP="00AD3FC4">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黄春长、庞奖励、查小春、苏红霞、贾耀峰、祝一志</w:t>
            </w:r>
          </w:p>
        </w:tc>
        <w:tc>
          <w:tcPr>
            <w:tcW w:w="2126" w:type="dxa"/>
            <w:vAlign w:val="center"/>
          </w:tcPr>
          <w:p w:rsidR="002806D8" w:rsidRPr="0097314B" w:rsidRDefault="002806D8" w:rsidP="00AD3FC4">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2007，26：2247－2264</w:t>
            </w:r>
          </w:p>
        </w:tc>
        <w:tc>
          <w:tcPr>
            <w:tcW w:w="1276" w:type="dxa"/>
            <w:vAlign w:val="center"/>
          </w:tcPr>
          <w:p w:rsidR="002806D8" w:rsidRPr="0097314B" w:rsidRDefault="002806D8" w:rsidP="00DA6FA4">
            <w:pPr>
              <w:jc w:val="center"/>
              <w:rPr>
                <w:rFonts w:asciiTheme="minorEastAsia" w:hAnsiTheme="minorEastAsia" w:cs="Times New Roman"/>
                <w:szCs w:val="21"/>
              </w:rPr>
            </w:pPr>
            <w:r w:rsidRPr="0097314B">
              <w:rPr>
                <w:rFonts w:asciiTheme="minorEastAsia" w:hAnsiTheme="minorEastAsia" w:cs="Times New Roman"/>
                <w:szCs w:val="21"/>
              </w:rPr>
              <w:t>2007年6月</w:t>
            </w:r>
          </w:p>
        </w:tc>
        <w:tc>
          <w:tcPr>
            <w:tcW w:w="992" w:type="dxa"/>
            <w:vAlign w:val="center"/>
          </w:tcPr>
          <w:p w:rsidR="002806D8" w:rsidRPr="0097314B" w:rsidRDefault="002806D8" w:rsidP="00DA6FA4">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黄春长</w:t>
            </w:r>
          </w:p>
        </w:tc>
        <w:tc>
          <w:tcPr>
            <w:tcW w:w="1099" w:type="dxa"/>
            <w:vAlign w:val="center"/>
          </w:tcPr>
          <w:p w:rsidR="002806D8" w:rsidRPr="0097314B" w:rsidRDefault="002806D8" w:rsidP="00DA6FA4">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黄春长</w:t>
            </w:r>
          </w:p>
        </w:tc>
      </w:tr>
      <w:tr w:rsidR="002806D8" w:rsidRPr="0097314B" w:rsidTr="00DA6FA4">
        <w:trPr>
          <w:trHeight w:hRule="exact" w:val="987"/>
          <w:jc w:val="center"/>
        </w:trPr>
        <w:tc>
          <w:tcPr>
            <w:tcW w:w="534" w:type="dxa"/>
            <w:vAlign w:val="center"/>
          </w:tcPr>
          <w:p w:rsidR="002806D8" w:rsidRPr="0097314B" w:rsidRDefault="002806D8" w:rsidP="002806D8">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5</w:t>
            </w:r>
          </w:p>
        </w:tc>
        <w:tc>
          <w:tcPr>
            <w:tcW w:w="3543" w:type="dxa"/>
          </w:tcPr>
          <w:p w:rsidR="002806D8" w:rsidRPr="0097314B" w:rsidRDefault="002806D8" w:rsidP="00AD3FC4">
            <w:pPr>
              <w:jc w:val="left"/>
              <w:rPr>
                <w:rFonts w:asciiTheme="minorEastAsia" w:hAnsiTheme="minorEastAsia" w:cs="Times New Roman"/>
                <w:szCs w:val="21"/>
              </w:rPr>
            </w:pPr>
            <w:r w:rsidRPr="0097314B">
              <w:rPr>
                <w:rFonts w:asciiTheme="minorEastAsia" w:hAnsiTheme="minorEastAsia" w:cs="Times New Roman"/>
                <w:szCs w:val="21"/>
              </w:rPr>
              <w:t>Climatic aridity and the relocations of the Zhou Culture in the Southern Loess Plateau of China</w:t>
            </w:r>
          </w:p>
        </w:tc>
        <w:tc>
          <w:tcPr>
            <w:tcW w:w="1701" w:type="dxa"/>
            <w:vAlign w:val="center"/>
          </w:tcPr>
          <w:p w:rsidR="002806D8" w:rsidRPr="0097314B" w:rsidRDefault="002806D8" w:rsidP="00AD3FC4">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Climatic Change</w:t>
            </w:r>
          </w:p>
        </w:tc>
        <w:tc>
          <w:tcPr>
            <w:tcW w:w="1560" w:type="dxa"/>
            <w:vAlign w:val="center"/>
          </w:tcPr>
          <w:p w:rsidR="002806D8" w:rsidRPr="0097314B" w:rsidRDefault="002806D8" w:rsidP="00DA6FA4">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陕西师范大学</w:t>
            </w:r>
          </w:p>
        </w:tc>
        <w:tc>
          <w:tcPr>
            <w:tcW w:w="1984" w:type="dxa"/>
            <w:vAlign w:val="center"/>
          </w:tcPr>
          <w:p w:rsidR="002806D8" w:rsidRPr="0097314B" w:rsidRDefault="002806D8" w:rsidP="00AD3FC4">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黄春长、赵世超、庞奖励、周群英、陈淑娥、李平华、毛龙江、丁敏</w:t>
            </w:r>
          </w:p>
        </w:tc>
        <w:tc>
          <w:tcPr>
            <w:tcW w:w="2126" w:type="dxa"/>
            <w:vAlign w:val="center"/>
          </w:tcPr>
          <w:p w:rsidR="002806D8" w:rsidRPr="0097314B" w:rsidRDefault="002806D8" w:rsidP="00AD3FC4">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2003，61(3)：361－378</w:t>
            </w:r>
          </w:p>
        </w:tc>
        <w:tc>
          <w:tcPr>
            <w:tcW w:w="1276" w:type="dxa"/>
            <w:vAlign w:val="center"/>
          </w:tcPr>
          <w:p w:rsidR="002806D8" w:rsidRPr="0097314B" w:rsidRDefault="002806D8" w:rsidP="00DA6FA4">
            <w:pPr>
              <w:jc w:val="center"/>
              <w:rPr>
                <w:rFonts w:asciiTheme="minorEastAsia" w:hAnsiTheme="minorEastAsia" w:cs="Times New Roman"/>
                <w:szCs w:val="21"/>
              </w:rPr>
            </w:pPr>
            <w:r w:rsidRPr="0097314B">
              <w:rPr>
                <w:rFonts w:asciiTheme="minorEastAsia" w:hAnsiTheme="minorEastAsia" w:cs="Times New Roman"/>
                <w:szCs w:val="21"/>
              </w:rPr>
              <w:t>2003年3月</w:t>
            </w:r>
          </w:p>
        </w:tc>
        <w:tc>
          <w:tcPr>
            <w:tcW w:w="992" w:type="dxa"/>
            <w:vAlign w:val="center"/>
          </w:tcPr>
          <w:p w:rsidR="002806D8" w:rsidRPr="0097314B" w:rsidRDefault="002806D8" w:rsidP="00DA6FA4">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黄春长</w:t>
            </w:r>
          </w:p>
        </w:tc>
        <w:tc>
          <w:tcPr>
            <w:tcW w:w="1099" w:type="dxa"/>
            <w:vAlign w:val="center"/>
          </w:tcPr>
          <w:p w:rsidR="002806D8" w:rsidRPr="0097314B" w:rsidRDefault="002806D8" w:rsidP="00DA6FA4">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黄春长</w:t>
            </w:r>
          </w:p>
        </w:tc>
      </w:tr>
      <w:tr w:rsidR="002806D8" w:rsidRPr="0097314B" w:rsidTr="00DA6FA4">
        <w:trPr>
          <w:trHeight w:hRule="exact" w:val="987"/>
          <w:jc w:val="center"/>
        </w:trPr>
        <w:tc>
          <w:tcPr>
            <w:tcW w:w="534" w:type="dxa"/>
            <w:vAlign w:val="center"/>
          </w:tcPr>
          <w:p w:rsidR="002806D8" w:rsidRPr="0097314B" w:rsidRDefault="002806D8" w:rsidP="002806D8">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6</w:t>
            </w:r>
          </w:p>
        </w:tc>
        <w:tc>
          <w:tcPr>
            <w:tcW w:w="3543" w:type="dxa"/>
          </w:tcPr>
          <w:p w:rsidR="002806D8" w:rsidRPr="0097314B" w:rsidRDefault="002806D8" w:rsidP="00AD3FC4">
            <w:pPr>
              <w:jc w:val="left"/>
              <w:rPr>
                <w:rFonts w:asciiTheme="minorEastAsia" w:hAnsiTheme="minorEastAsia" w:cs="Times New Roman"/>
                <w:szCs w:val="21"/>
              </w:rPr>
            </w:pPr>
            <w:r w:rsidRPr="0097314B">
              <w:rPr>
                <w:rFonts w:asciiTheme="minorEastAsia" w:hAnsiTheme="minorEastAsia" w:cs="Times New Roman"/>
                <w:szCs w:val="21"/>
              </w:rPr>
              <w:t>Abruptly increased climatic aridity and its social impact at 3100a BP on the Loess Plateau of China</w:t>
            </w:r>
          </w:p>
        </w:tc>
        <w:tc>
          <w:tcPr>
            <w:tcW w:w="1701" w:type="dxa"/>
            <w:vAlign w:val="center"/>
          </w:tcPr>
          <w:p w:rsidR="002806D8" w:rsidRPr="0097314B" w:rsidRDefault="002806D8" w:rsidP="00AD3FC4">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Journal of Arid Environment</w:t>
            </w:r>
          </w:p>
        </w:tc>
        <w:tc>
          <w:tcPr>
            <w:tcW w:w="1560" w:type="dxa"/>
            <w:vAlign w:val="center"/>
          </w:tcPr>
          <w:p w:rsidR="002806D8" w:rsidRPr="0097314B" w:rsidRDefault="002806D8" w:rsidP="00DA6FA4">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陕西师范大学</w:t>
            </w:r>
          </w:p>
        </w:tc>
        <w:tc>
          <w:tcPr>
            <w:tcW w:w="1984" w:type="dxa"/>
            <w:vAlign w:val="center"/>
          </w:tcPr>
          <w:p w:rsidR="002806D8" w:rsidRPr="0097314B" w:rsidRDefault="002806D8" w:rsidP="00AD3FC4">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黄春长、庞奖励、李平华</w:t>
            </w:r>
          </w:p>
        </w:tc>
        <w:tc>
          <w:tcPr>
            <w:tcW w:w="2126" w:type="dxa"/>
            <w:vAlign w:val="center"/>
          </w:tcPr>
          <w:p w:rsidR="002806D8" w:rsidRPr="0097314B" w:rsidRDefault="002806D8" w:rsidP="00AD3FC4">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2002，52：87-99</w:t>
            </w:r>
          </w:p>
        </w:tc>
        <w:tc>
          <w:tcPr>
            <w:tcW w:w="1276" w:type="dxa"/>
            <w:vAlign w:val="center"/>
          </w:tcPr>
          <w:p w:rsidR="002806D8" w:rsidRPr="0097314B" w:rsidRDefault="002806D8" w:rsidP="00DA6FA4">
            <w:pPr>
              <w:jc w:val="center"/>
              <w:rPr>
                <w:rFonts w:asciiTheme="minorEastAsia" w:hAnsiTheme="minorEastAsia" w:cs="Times New Roman"/>
                <w:szCs w:val="21"/>
              </w:rPr>
            </w:pPr>
            <w:r w:rsidRPr="0097314B">
              <w:rPr>
                <w:rFonts w:asciiTheme="minorEastAsia" w:hAnsiTheme="minorEastAsia" w:cs="Times New Roman"/>
                <w:szCs w:val="21"/>
              </w:rPr>
              <w:t>2002年1月</w:t>
            </w:r>
          </w:p>
        </w:tc>
        <w:tc>
          <w:tcPr>
            <w:tcW w:w="992" w:type="dxa"/>
            <w:vAlign w:val="center"/>
          </w:tcPr>
          <w:p w:rsidR="002806D8" w:rsidRPr="0097314B" w:rsidRDefault="002806D8" w:rsidP="00DA6FA4">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黄春长</w:t>
            </w:r>
          </w:p>
        </w:tc>
        <w:tc>
          <w:tcPr>
            <w:tcW w:w="1099" w:type="dxa"/>
            <w:vAlign w:val="center"/>
          </w:tcPr>
          <w:p w:rsidR="002806D8" w:rsidRPr="0097314B" w:rsidRDefault="002806D8" w:rsidP="00DA6FA4">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黄春长</w:t>
            </w:r>
          </w:p>
        </w:tc>
      </w:tr>
      <w:tr w:rsidR="002806D8" w:rsidRPr="0097314B" w:rsidTr="00DA6FA4">
        <w:trPr>
          <w:trHeight w:hRule="exact" w:val="1300"/>
          <w:jc w:val="center"/>
        </w:trPr>
        <w:tc>
          <w:tcPr>
            <w:tcW w:w="534" w:type="dxa"/>
            <w:vAlign w:val="center"/>
          </w:tcPr>
          <w:p w:rsidR="002806D8" w:rsidRPr="0097314B" w:rsidRDefault="002806D8" w:rsidP="002806D8">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lastRenderedPageBreak/>
              <w:t>7</w:t>
            </w:r>
          </w:p>
        </w:tc>
        <w:tc>
          <w:tcPr>
            <w:tcW w:w="3543" w:type="dxa"/>
          </w:tcPr>
          <w:p w:rsidR="002806D8" w:rsidRPr="0097314B" w:rsidRDefault="002806D8" w:rsidP="00AD3FC4">
            <w:pPr>
              <w:jc w:val="left"/>
              <w:rPr>
                <w:rFonts w:asciiTheme="minorEastAsia" w:hAnsiTheme="minorEastAsia" w:cs="Times New Roman"/>
                <w:szCs w:val="21"/>
              </w:rPr>
            </w:pPr>
            <w:r w:rsidRPr="0097314B">
              <w:rPr>
                <w:rFonts w:asciiTheme="minorEastAsia" w:hAnsiTheme="minorEastAsia" w:cs="Times New Roman"/>
                <w:szCs w:val="21"/>
              </w:rPr>
              <w:t>Holocene Palaeoflood Events recorded by slackwater deposits along the Lower Jinghe River Valley, Middle Yellow River Basin, China</w:t>
            </w:r>
          </w:p>
        </w:tc>
        <w:tc>
          <w:tcPr>
            <w:tcW w:w="1701" w:type="dxa"/>
            <w:vAlign w:val="center"/>
          </w:tcPr>
          <w:p w:rsidR="002806D8" w:rsidRPr="0097314B" w:rsidRDefault="002806D8" w:rsidP="00AD3FC4">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Journal of Quaternary Science</w:t>
            </w:r>
          </w:p>
        </w:tc>
        <w:tc>
          <w:tcPr>
            <w:tcW w:w="1560" w:type="dxa"/>
            <w:vAlign w:val="center"/>
          </w:tcPr>
          <w:p w:rsidR="002806D8" w:rsidRPr="0097314B" w:rsidRDefault="002806D8" w:rsidP="00DA6FA4">
            <w:pPr>
              <w:jc w:val="center"/>
              <w:rPr>
                <w:rFonts w:asciiTheme="minorEastAsia" w:hAnsiTheme="minorEastAsia" w:cs="Times New Roman"/>
                <w:szCs w:val="21"/>
              </w:rPr>
            </w:pPr>
            <w:r w:rsidRPr="0097314B">
              <w:rPr>
                <w:rFonts w:asciiTheme="minorEastAsia" w:hAnsiTheme="minorEastAsia" w:cs="Times New Roman"/>
                <w:szCs w:val="21"/>
              </w:rPr>
              <w:t>陕西师范大学</w:t>
            </w:r>
          </w:p>
        </w:tc>
        <w:tc>
          <w:tcPr>
            <w:tcW w:w="1984" w:type="dxa"/>
            <w:vAlign w:val="center"/>
          </w:tcPr>
          <w:p w:rsidR="002806D8" w:rsidRPr="0097314B" w:rsidRDefault="002806D8" w:rsidP="00AD3FC4">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黄春长、庞奖励、查小春、祝一志、苏红霞、贾耀峰、张玉柱、万红莲、顾洪亮</w:t>
            </w:r>
          </w:p>
        </w:tc>
        <w:tc>
          <w:tcPr>
            <w:tcW w:w="2126" w:type="dxa"/>
            <w:vAlign w:val="center"/>
          </w:tcPr>
          <w:p w:rsidR="002806D8" w:rsidRPr="0097314B" w:rsidRDefault="002806D8" w:rsidP="00AD3FC4">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2012，27(5)：485–493</w:t>
            </w:r>
          </w:p>
        </w:tc>
        <w:tc>
          <w:tcPr>
            <w:tcW w:w="1276" w:type="dxa"/>
            <w:vAlign w:val="center"/>
          </w:tcPr>
          <w:p w:rsidR="002806D8" w:rsidRPr="0097314B" w:rsidRDefault="002806D8" w:rsidP="00DA6FA4">
            <w:pPr>
              <w:jc w:val="center"/>
              <w:rPr>
                <w:rFonts w:asciiTheme="minorEastAsia" w:hAnsiTheme="minorEastAsia" w:cs="Times New Roman"/>
                <w:szCs w:val="21"/>
              </w:rPr>
            </w:pPr>
            <w:r w:rsidRPr="0097314B">
              <w:rPr>
                <w:rFonts w:asciiTheme="minorEastAsia" w:hAnsiTheme="minorEastAsia" w:cs="Times New Roman"/>
                <w:szCs w:val="21"/>
              </w:rPr>
              <w:t>2012年1月</w:t>
            </w:r>
          </w:p>
        </w:tc>
        <w:tc>
          <w:tcPr>
            <w:tcW w:w="992" w:type="dxa"/>
            <w:vAlign w:val="center"/>
          </w:tcPr>
          <w:p w:rsidR="002806D8" w:rsidRPr="0097314B" w:rsidRDefault="002806D8" w:rsidP="00DA6FA4">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黄春长</w:t>
            </w:r>
          </w:p>
        </w:tc>
        <w:tc>
          <w:tcPr>
            <w:tcW w:w="1099" w:type="dxa"/>
            <w:vAlign w:val="center"/>
          </w:tcPr>
          <w:p w:rsidR="002806D8" w:rsidRPr="0097314B" w:rsidRDefault="002806D8" w:rsidP="00DA6FA4">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黄春长</w:t>
            </w:r>
          </w:p>
        </w:tc>
      </w:tr>
      <w:tr w:rsidR="002806D8" w:rsidRPr="0097314B" w:rsidTr="00DA6FA4">
        <w:trPr>
          <w:trHeight w:hRule="exact" w:val="1272"/>
          <w:jc w:val="center"/>
        </w:trPr>
        <w:tc>
          <w:tcPr>
            <w:tcW w:w="534" w:type="dxa"/>
            <w:vAlign w:val="center"/>
          </w:tcPr>
          <w:p w:rsidR="002806D8" w:rsidRPr="0097314B" w:rsidRDefault="002806D8" w:rsidP="002806D8">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8</w:t>
            </w:r>
          </w:p>
        </w:tc>
        <w:tc>
          <w:tcPr>
            <w:tcW w:w="3543" w:type="dxa"/>
          </w:tcPr>
          <w:p w:rsidR="002806D8" w:rsidRPr="0097314B" w:rsidRDefault="002806D8" w:rsidP="00AD3FC4">
            <w:pPr>
              <w:jc w:val="left"/>
              <w:rPr>
                <w:rFonts w:asciiTheme="minorEastAsia" w:hAnsiTheme="minorEastAsia" w:cs="Times New Roman"/>
                <w:szCs w:val="21"/>
              </w:rPr>
            </w:pPr>
            <w:r w:rsidRPr="0097314B">
              <w:rPr>
                <w:rFonts w:asciiTheme="minorEastAsia" w:hAnsiTheme="minorEastAsia" w:cs="Times New Roman"/>
                <w:szCs w:val="21"/>
              </w:rPr>
              <w:t>Sedimentary records of the extraordinary floods at the ending of the mid－Holocene Climatic Optimum along the upper Weihe River, China</w:t>
            </w:r>
          </w:p>
        </w:tc>
        <w:tc>
          <w:tcPr>
            <w:tcW w:w="1701" w:type="dxa"/>
            <w:vAlign w:val="center"/>
          </w:tcPr>
          <w:p w:rsidR="002806D8" w:rsidRPr="0097314B" w:rsidRDefault="002806D8" w:rsidP="00AD3FC4">
            <w:pPr>
              <w:pStyle w:val="a6"/>
              <w:adjustRightInd w:val="0"/>
              <w:spacing w:after="50"/>
              <w:ind w:firstLine="420"/>
              <w:jc w:val="left"/>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The Holocene</w:t>
            </w:r>
          </w:p>
        </w:tc>
        <w:tc>
          <w:tcPr>
            <w:tcW w:w="1560" w:type="dxa"/>
            <w:vAlign w:val="center"/>
          </w:tcPr>
          <w:p w:rsidR="002806D8" w:rsidRPr="0097314B" w:rsidRDefault="002806D8" w:rsidP="00DA6FA4">
            <w:pPr>
              <w:jc w:val="center"/>
              <w:rPr>
                <w:rFonts w:asciiTheme="minorEastAsia" w:hAnsiTheme="minorEastAsia" w:cs="Times New Roman"/>
                <w:szCs w:val="21"/>
              </w:rPr>
            </w:pPr>
            <w:r w:rsidRPr="0097314B">
              <w:rPr>
                <w:rFonts w:asciiTheme="minorEastAsia" w:hAnsiTheme="minorEastAsia" w:cs="Times New Roman"/>
                <w:szCs w:val="21"/>
              </w:rPr>
              <w:t>陕西师范大学</w:t>
            </w:r>
          </w:p>
        </w:tc>
        <w:tc>
          <w:tcPr>
            <w:tcW w:w="1984" w:type="dxa"/>
            <w:vAlign w:val="center"/>
          </w:tcPr>
          <w:p w:rsidR="002806D8" w:rsidRPr="0097314B" w:rsidRDefault="002806D8" w:rsidP="00AD3FC4">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黄春长、庞奖励、查小春、周亚利、苏红霞、万红莲、葛本伟</w:t>
            </w:r>
          </w:p>
        </w:tc>
        <w:tc>
          <w:tcPr>
            <w:tcW w:w="2126" w:type="dxa"/>
            <w:vAlign w:val="center"/>
          </w:tcPr>
          <w:p w:rsidR="002806D8" w:rsidRPr="0097314B" w:rsidRDefault="002806D8" w:rsidP="00AD3FC4">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2011，22(6) 675–686</w:t>
            </w:r>
          </w:p>
        </w:tc>
        <w:tc>
          <w:tcPr>
            <w:tcW w:w="1276" w:type="dxa"/>
            <w:vAlign w:val="center"/>
          </w:tcPr>
          <w:p w:rsidR="002806D8" w:rsidRPr="0097314B" w:rsidRDefault="002806D8" w:rsidP="00DA6FA4">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2011年4月</w:t>
            </w:r>
          </w:p>
        </w:tc>
        <w:tc>
          <w:tcPr>
            <w:tcW w:w="992" w:type="dxa"/>
            <w:vAlign w:val="center"/>
          </w:tcPr>
          <w:p w:rsidR="002806D8" w:rsidRPr="0097314B" w:rsidRDefault="002806D8" w:rsidP="00DA6FA4">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黄春长</w:t>
            </w:r>
          </w:p>
        </w:tc>
        <w:tc>
          <w:tcPr>
            <w:tcW w:w="1099" w:type="dxa"/>
            <w:vAlign w:val="center"/>
          </w:tcPr>
          <w:p w:rsidR="002806D8" w:rsidRPr="0097314B" w:rsidRDefault="002806D8" w:rsidP="00DA6FA4">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黄春长</w:t>
            </w:r>
          </w:p>
        </w:tc>
      </w:tr>
      <w:tr w:rsidR="002806D8" w:rsidRPr="0097314B" w:rsidTr="00DA6FA4">
        <w:trPr>
          <w:trHeight w:hRule="exact" w:val="1277"/>
          <w:jc w:val="center"/>
        </w:trPr>
        <w:tc>
          <w:tcPr>
            <w:tcW w:w="534" w:type="dxa"/>
            <w:vAlign w:val="center"/>
          </w:tcPr>
          <w:p w:rsidR="002806D8" w:rsidRPr="0097314B" w:rsidRDefault="002806D8" w:rsidP="002806D8">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9</w:t>
            </w:r>
          </w:p>
        </w:tc>
        <w:tc>
          <w:tcPr>
            <w:tcW w:w="3543" w:type="dxa"/>
          </w:tcPr>
          <w:p w:rsidR="002806D8" w:rsidRPr="0097314B" w:rsidRDefault="002806D8" w:rsidP="00AD3FC4">
            <w:pPr>
              <w:jc w:val="left"/>
              <w:rPr>
                <w:rFonts w:asciiTheme="minorEastAsia" w:hAnsiTheme="minorEastAsia" w:cs="Times New Roman"/>
                <w:szCs w:val="21"/>
              </w:rPr>
            </w:pPr>
            <w:r w:rsidRPr="0097314B">
              <w:rPr>
                <w:rFonts w:asciiTheme="minorEastAsia" w:hAnsiTheme="minorEastAsia" w:cs="Times New Roman"/>
                <w:szCs w:val="21"/>
              </w:rPr>
              <w:t>Holocene wildfire history and human activity from high－resolution charcoal and Elemental black carbon records in the Guanzhong Basin of the Loess Plateau, China</w:t>
            </w:r>
          </w:p>
        </w:tc>
        <w:tc>
          <w:tcPr>
            <w:tcW w:w="1701" w:type="dxa"/>
            <w:vAlign w:val="center"/>
          </w:tcPr>
          <w:p w:rsidR="002806D8" w:rsidRPr="0097314B" w:rsidRDefault="002806D8" w:rsidP="00AD3FC4">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Quaternary Science Reviews</w:t>
            </w:r>
          </w:p>
        </w:tc>
        <w:tc>
          <w:tcPr>
            <w:tcW w:w="1560" w:type="dxa"/>
            <w:vAlign w:val="center"/>
          </w:tcPr>
          <w:p w:rsidR="002806D8" w:rsidRPr="0097314B" w:rsidRDefault="00BC4866" w:rsidP="00DA6FA4">
            <w:pPr>
              <w:jc w:val="center"/>
              <w:rPr>
                <w:rFonts w:asciiTheme="minorEastAsia" w:hAnsiTheme="minorEastAsia" w:cs="Times New Roman"/>
                <w:szCs w:val="21"/>
              </w:rPr>
            </w:pPr>
            <w:r w:rsidRPr="0097314B">
              <w:rPr>
                <w:rFonts w:asciiTheme="minorEastAsia" w:hAnsiTheme="minorEastAsia" w:cs="Times New Roman"/>
                <w:szCs w:val="21"/>
              </w:rPr>
              <w:t>中国科学院地球环境研究所</w:t>
            </w:r>
          </w:p>
        </w:tc>
        <w:tc>
          <w:tcPr>
            <w:tcW w:w="1984" w:type="dxa"/>
            <w:vAlign w:val="center"/>
          </w:tcPr>
          <w:p w:rsidR="002806D8" w:rsidRPr="0097314B" w:rsidRDefault="002806D8" w:rsidP="00AD3FC4">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谭志海、韩永明、曹军吉、黄春长、安芷生</w:t>
            </w:r>
          </w:p>
        </w:tc>
        <w:tc>
          <w:tcPr>
            <w:tcW w:w="2126" w:type="dxa"/>
            <w:vAlign w:val="center"/>
          </w:tcPr>
          <w:p w:rsidR="002806D8" w:rsidRPr="0097314B" w:rsidRDefault="002806D8" w:rsidP="00AD3FC4">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2015，109：76－87.</w:t>
            </w:r>
          </w:p>
        </w:tc>
        <w:tc>
          <w:tcPr>
            <w:tcW w:w="1276" w:type="dxa"/>
            <w:vAlign w:val="center"/>
          </w:tcPr>
          <w:p w:rsidR="002806D8" w:rsidRPr="0097314B" w:rsidRDefault="002806D8" w:rsidP="001345EE">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201</w:t>
            </w:r>
            <w:r w:rsidR="001345EE" w:rsidRPr="0097314B">
              <w:rPr>
                <w:rFonts w:asciiTheme="minorEastAsia" w:eastAsiaTheme="minorEastAsia" w:hAnsiTheme="minorEastAsia"/>
                <w:sz w:val="21"/>
                <w:szCs w:val="21"/>
              </w:rPr>
              <w:t>5</w:t>
            </w:r>
            <w:r w:rsidRPr="0097314B">
              <w:rPr>
                <w:rFonts w:asciiTheme="minorEastAsia" w:eastAsiaTheme="minorEastAsia" w:hAnsiTheme="minorEastAsia"/>
                <w:sz w:val="21"/>
                <w:szCs w:val="21"/>
              </w:rPr>
              <w:t>年11月</w:t>
            </w:r>
          </w:p>
        </w:tc>
        <w:tc>
          <w:tcPr>
            <w:tcW w:w="992" w:type="dxa"/>
            <w:vAlign w:val="center"/>
          </w:tcPr>
          <w:p w:rsidR="002806D8" w:rsidRPr="0097314B" w:rsidRDefault="002806D8" w:rsidP="00DA6FA4">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谭志海</w:t>
            </w:r>
          </w:p>
        </w:tc>
        <w:tc>
          <w:tcPr>
            <w:tcW w:w="1099" w:type="dxa"/>
            <w:vAlign w:val="center"/>
          </w:tcPr>
          <w:p w:rsidR="002806D8" w:rsidRPr="0097314B" w:rsidRDefault="002806D8" w:rsidP="00DA6FA4">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谭志海</w:t>
            </w:r>
          </w:p>
        </w:tc>
      </w:tr>
      <w:tr w:rsidR="002806D8" w:rsidRPr="0097314B" w:rsidTr="00DA6FA4">
        <w:trPr>
          <w:trHeight w:hRule="exact" w:val="1281"/>
          <w:jc w:val="center"/>
        </w:trPr>
        <w:tc>
          <w:tcPr>
            <w:tcW w:w="534" w:type="dxa"/>
            <w:vAlign w:val="center"/>
          </w:tcPr>
          <w:p w:rsidR="002806D8" w:rsidRPr="0097314B" w:rsidRDefault="002806D8" w:rsidP="002806D8">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10</w:t>
            </w:r>
          </w:p>
        </w:tc>
        <w:tc>
          <w:tcPr>
            <w:tcW w:w="3543" w:type="dxa"/>
          </w:tcPr>
          <w:p w:rsidR="002806D8" w:rsidRPr="0097314B" w:rsidRDefault="002806D8" w:rsidP="00AD3FC4">
            <w:pPr>
              <w:jc w:val="left"/>
              <w:rPr>
                <w:rFonts w:asciiTheme="minorEastAsia" w:hAnsiTheme="minorEastAsia" w:cs="Times New Roman"/>
                <w:szCs w:val="21"/>
              </w:rPr>
            </w:pPr>
            <w:r w:rsidRPr="0097314B">
              <w:rPr>
                <w:rFonts w:asciiTheme="minorEastAsia" w:hAnsiTheme="minorEastAsia" w:cs="Times New Roman"/>
                <w:szCs w:val="21"/>
              </w:rPr>
              <w:t>Holocene palaeoflood events recorded by slackwater deposits along the middle Beiluohe River valley, middle Yellow River basin, China</w:t>
            </w:r>
          </w:p>
        </w:tc>
        <w:tc>
          <w:tcPr>
            <w:tcW w:w="1701" w:type="dxa"/>
            <w:vAlign w:val="center"/>
          </w:tcPr>
          <w:p w:rsidR="002806D8" w:rsidRPr="0097314B" w:rsidRDefault="002806D8" w:rsidP="00AD3FC4">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Boreas</w:t>
            </w:r>
          </w:p>
        </w:tc>
        <w:tc>
          <w:tcPr>
            <w:tcW w:w="1560" w:type="dxa"/>
            <w:vAlign w:val="center"/>
          </w:tcPr>
          <w:p w:rsidR="002806D8" w:rsidRPr="0097314B" w:rsidRDefault="002806D8" w:rsidP="00DA6FA4">
            <w:pPr>
              <w:jc w:val="center"/>
              <w:rPr>
                <w:rFonts w:asciiTheme="minorEastAsia" w:hAnsiTheme="minorEastAsia" w:cs="Times New Roman"/>
                <w:szCs w:val="21"/>
              </w:rPr>
            </w:pPr>
            <w:r w:rsidRPr="0097314B">
              <w:rPr>
                <w:rFonts w:asciiTheme="minorEastAsia" w:hAnsiTheme="minorEastAsia" w:cs="Times New Roman"/>
                <w:szCs w:val="21"/>
              </w:rPr>
              <w:t>陕西师范大学</w:t>
            </w:r>
          </w:p>
        </w:tc>
        <w:tc>
          <w:tcPr>
            <w:tcW w:w="1984" w:type="dxa"/>
            <w:vAlign w:val="center"/>
          </w:tcPr>
          <w:p w:rsidR="002806D8" w:rsidRPr="0097314B" w:rsidRDefault="002806D8" w:rsidP="00AD3FC4">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张玉柱、黄春长、庞奖励、查小春、周亚利、王夏青</w:t>
            </w:r>
          </w:p>
        </w:tc>
        <w:tc>
          <w:tcPr>
            <w:tcW w:w="2126" w:type="dxa"/>
            <w:vAlign w:val="center"/>
          </w:tcPr>
          <w:p w:rsidR="002806D8" w:rsidRPr="0097314B" w:rsidRDefault="002806D8" w:rsidP="00AD3FC4">
            <w:pPr>
              <w:pStyle w:val="a6"/>
              <w:adjustRightInd w:val="0"/>
              <w:spacing w:after="50" w:line="240" w:lineRule="auto"/>
              <w:ind w:firstLineChars="0" w:firstLine="0"/>
              <w:jc w:val="left"/>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2015，44, 127－138</w:t>
            </w:r>
          </w:p>
        </w:tc>
        <w:tc>
          <w:tcPr>
            <w:tcW w:w="1276" w:type="dxa"/>
            <w:vAlign w:val="center"/>
          </w:tcPr>
          <w:p w:rsidR="002806D8" w:rsidRPr="0097314B" w:rsidRDefault="002806D8" w:rsidP="00DA6FA4">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2015年1月</w:t>
            </w:r>
          </w:p>
        </w:tc>
        <w:tc>
          <w:tcPr>
            <w:tcW w:w="992" w:type="dxa"/>
            <w:vAlign w:val="center"/>
          </w:tcPr>
          <w:p w:rsidR="002806D8" w:rsidRPr="0097314B" w:rsidRDefault="002806D8" w:rsidP="00DA6FA4">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黄春长</w:t>
            </w:r>
          </w:p>
        </w:tc>
        <w:tc>
          <w:tcPr>
            <w:tcW w:w="1099" w:type="dxa"/>
            <w:vAlign w:val="center"/>
          </w:tcPr>
          <w:p w:rsidR="002806D8" w:rsidRPr="0097314B" w:rsidRDefault="00EB31DE" w:rsidP="00DA6FA4">
            <w:pPr>
              <w:pStyle w:val="a6"/>
              <w:adjustRightInd w:val="0"/>
              <w:spacing w:after="50" w:line="240" w:lineRule="auto"/>
              <w:ind w:firstLineChars="0" w:firstLine="0"/>
              <w:jc w:val="center"/>
              <w:outlineLvl w:val="1"/>
              <w:rPr>
                <w:rFonts w:asciiTheme="minorEastAsia" w:eastAsiaTheme="minorEastAsia" w:hAnsiTheme="minorEastAsia"/>
                <w:sz w:val="21"/>
                <w:szCs w:val="21"/>
              </w:rPr>
            </w:pPr>
            <w:r w:rsidRPr="0097314B">
              <w:rPr>
                <w:rFonts w:asciiTheme="minorEastAsia" w:eastAsiaTheme="minorEastAsia" w:hAnsiTheme="minorEastAsia"/>
                <w:sz w:val="21"/>
                <w:szCs w:val="21"/>
              </w:rPr>
              <w:t>张玉柱</w:t>
            </w:r>
          </w:p>
        </w:tc>
      </w:tr>
      <w:tr w:rsidR="002806D8" w:rsidRPr="0097314B" w:rsidTr="00DA6FA4">
        <w:trPr>
          <w:trHeight w:hRule="exact" w:val="1285"/>
          <w:jc w:val="center"/>
        </w:trPr>
        <w:tc>
          <w:tcPr>
            <w:tcW w:w="534" w:type="dxa"/>
            <w:vAlign w:val="center"/>
          </w:tcPr>
          <w:p w:rsidR="002806D8" w:rsidRPr="0097314B" w:rsidRDefault="002806D8" w:rsidP="002806D8">
            <w:pPr>
              <w:rPr>
                <w:rFonts w:asciiTheme="minorEastAsia" w:hAnsiTheme="minorEastAsia" w:cs="Times New Roman"/>
                <w:szCs w:val="21"/>
              </w:rPr>
            </w:pPr>
            <w:r w:rsidRPr="0097314B">
              <w:rPr>
                <w:rFonts w:asciiTheme="minorEastAsia" w:hAnsiTheme="minorEastAsia" w:cs="Times New Roman"/>
                <w:szCs w:val="21"/>
              </w:rPr>
              <w:t>11</w:t>
            </w:r>
          </w:p>
        </w:tc>
        <w:tc>
          <w:tcPr>
            <w:tcW w:w="3543" w:type="dxa"/>
          </w:tcPr>
          <w:p w:rsidR="002806D8" w:rsidRPr="0097314B" w:rsidRDefault="002806D8" w:rsidP="00AD3FC4">
            <w:pPr>
              <w:jc w:val="left"/>
              <w:rPr>
                <w:rFonts w:asciiTheme="minorEastAsia" w:hAnsiTheme="minorEastAsia" w:cs="Times New Roman"/>
                <w:szCs w:val="21"/>
              </w:rPr>
            </w:pPr>
            <w:r w:rsidRPr="0097314B">
              <w:rPr>
                <w:rFonts w:asciiTheme="minorEastAsia" w:hAnsiTheme="minorEastAsia" w:cs="Times New Roman"/>
                <w:szCs w:val="21"/>
              </w:rPr>
              <w:t>Development of gully systems under the combined impact of monsoonal climatic shift and neo－tectonic uplift over the Chinese Loess Plateau</w:t>
            </w:r>
          </w:p>
        </w:tc>
        <w:tc>
          <w:tcPr>
            <w:tcW w:w="1701" w:type="dxa"/>
            <w:vAlign w:val="center"/>
          </w:tcPr>
          <w:p w:rsidR="002806D8" w:rsidRPr="0097314B" w:rsidRDefault="002806D8" w:rsidP="00AD3FC4">
            <w:pPr>
              <w:jc w:val="left"/>
              <w:rPr>
                <w:rFonts w:asciiTheme="minorEastAsia" w:hAnsiTheme="minorEastAsia" w:cs="Times New Roman"/>
                <w:szCs w:val="21"/>
              </w:rPr>
            </w:pPr>
            <w:r w:rsidRPr="0097314B">
              <w:rPr>
                <w:rFonts w:asciiTheme="minorEastAsia" w:hAnsiTheme="minorEastAsia" w:cs="Times New Roman"/>
                <w:szCs w:val="21"/>
              </w:rPr>
              <w:t>Quaternary International</w:t>
            </w:r>
          </w:p>
        </w:tc>
        <w:tc>
          <w:tcPr>
            <w:tcW w:w="1560" w:type="dxa"/>
            <w:vAlign w:val="center"/>
          </w:tcPr>
          <w:p w:rsidR="002806D8" w:rsidRPr="0097314B" w:rsidRDefault="002806D8" w:rsidP="00DA6FA4">
            <w:pPr>
              <w:jc w:val="center"/>
              <w:rPr>
                <w:rFonts w:asciiTheme="minorEastAsia" w:hAnsiTheme="minorEastAsia" w:cs="Times New Roman"/>
                <w:szCs w:val="21"/>
              </w:rPr>
            </w:pPr>
            <w:r w:rsidRPr="0097314B">
              <w:rPr>
                <w:rFonts w:asciiTheme="minorEastAsia" w:hAnsiTheme="minorEastAsia" w:cs="Times New Roman"/>
                <w:szCs w:val="21"/>
              </w:rPr>
              <w:t>陕西师范大学</w:t>
            </w:r>
          </w:p>
        </w:tc>
        <w:tc>
          <w:tcPr>
            <w:tcW w:w="1984" w:type="dxa"/>
            <w:vAlign w:val="center"/>
          </w:tcPr>
          <w:p w:rsidR="002806D8" w:rsidRPr="0097314B" w:rsidRDefault="002806D8" w:rsidP="00AD3FC4">
            <w:pPr>
              <w:jc w:val="left"/>
              <w:rPr>
                <w:rFonts w:asciiTheme="minorEastAsia" w:hAnsiTheme="minorEastAsia" w:cs="Times New Roman"/>
                <w:szCs w:val="21"/>
              </w:rPr>
            </w:pPr>
            <w:r w:rsidRPr="0097314B">
              <w:rPr>
                <w:rFonts w:asciiTheme="minorEastAsia" w:hAnsiTheme="minorEastAsia" w:cs="Times New Roman"/>
                <w:szCs w:val="21"/>
              </w:rPr>
              <w:t>黄春长、庞奖励、查小春、苏红霞、周亚利</w:t>
            </w:r>
          </w:p>
        </w:tc>
        <w:tc>
          <w:tcPr>
            <w:tcW w:w="2126" w:type="dxa"/>
            <w:vAlign w:val="center"/>
          </w:tcPr>
          <w:p w:rsidR="002806D8" w:rsidRPr="0097314B" w:rsidRDefault="002806D8" w:rsidP="00AD3FC4">
            <w:pPr>
              <w:jc w:val="left"/>
              <w:rPr>
                <w:rFonts w:asciiTheme="minorEastAsia" w:hAnsiTheme="minorEastAsia" w:cs="Times New Roman"/>
                <w:szCs w:val="21"/>
              </w:rPr>
            </w:pPr>
            <w:r w:rsidRPr="0097314B">
              <w:rPr>
                <w:rFonts w:asciiTheme="minorEastAsia" w:hAnsiTheme="minorEastAsia" w:cs="Times New Roman"/>
                <w:szCs w:val="21"/>
              </w:rPr>
              <w:t>2012， 263 ：46-54</w:t>
            </w:r>
          </w:p>
        </w:tc>
        <w:tc>
          <w:tcPr>
            <w:tcW w:w="1276" w:type="dxa"/>
            <w:vAlign w:val="center"/>
          </w:tcPr>
          <w:p w:rsidR="002806D8" w:rsidRPr="0097314B" w:rsidRDefault="002806D8" w:rsidP="00DA6FA4">
            <w:pPr>
              <w:jc w:val="center"/>
              <w:rPr>
                <w:rFonts w:asciiTheme="minorEastAsia" w:hAnsiTheme="minorEastAsia" w:cs="Times New Roman"/>
                <w:szCs w:val="21"/>
              </w:rPr>
            </w:pPr>
            <w:r w:rsidRPr="0097314B">
              <w:rPr>
                <w:rFonts w:asciiTheme="minorEastAsia" w:hAnsiTheme="minorEastAsia" w:cs="Times New Roman"/>
                <w:szCs w:val="21"/>
              </w:rPr>
              <w:t>2012年6月</w:t>
            </w:r>
          </w:p>
        </w:tc>
        <w:tc>
          <w:tcPr>
            <w:tcW w:w="992" w:type="dxa"/>
            <w:vAlign w:val="center"/>
          </w:tcPr>
          <w:p w:rsidR="002806D8" w:rsidRPr="0097314B" w:rsidRDefault="002806D8" w:rsidP="00DA6FA4">
            <w:pPr>
              <w:jc w:val="center"/>
              <w:rPr>
                <w:rFonts w:asciiTheme="minorEastAsia" w:hAnsiTheme="minorEastAsia" w:cs="Times New Roman"/>
                <w:szCs w:val="21"/>
              </w:rPr>
            </w:pPr>
            <w:r w:rsidRPr="0097314B">
              <w:rPr>
                <w:rFonts w:asciiTheme="minorEastAsia" w:hAnsiTheme="minorEastAsia" w:cs="Times New Roman"/>
                <w:szCs w:val="21"/>
              </w:rPr>
              <w:t>黄春长</w:t>
            </w:r>
          </w:p>
        </w:tc>
        <w:tc>
          <w:tcPr>
            <w:tcW w:w="1099" w:type="dxa"/>
            <w:vAlign w:val="center"/>
          </w:tcPr>
          <w:p w:rsidR="002806D8" w:rsidRPr="0097314B" w:rsidRDefault="002806D8" w:rsidP="00DA6FA4">
            <w:pPr>
              <w:jc w:val="center"/>
              <w:rPr>
                <w:rFonts w:asciiTheme="minorEastAsia" w:hAnsiTheme="minorEastAsia" w:cs="Times New Roman"/>
                <w:szCs w:val="21"/>
              </w:rPr>
            </w:pPr>
            <w:r w:rsidRPr="0097314B">
              <w:rPr>
                <w:rFonts w:asciiTheme="minorEastAsia" w:hAnsiTheme="minorEastAsia" w:cs="Times New Roman"/>
                <w:szCs w:val="21"/>
              </w:rPr>
              <w:t>黄春长</w:t>
            </w:r>
          </w:p>
        </w:tc>
      </w:tr>
      <w:tr w:rsidR="002806D8" w:rsidRPr="0097314B" w:rsidTr="00DA6FA4">
        <w:trPr>
          <w:trHeight w:hRule="exact" w:val="872"/>
          <w:jc w:val="center"/>
        </w:trPr>
        <w:tc>
          <w:tcPr>
            <w:tcW w:w="534" w:type="dxa"/>
            <w:vAlign w:val="center"/>
          </w:tcPr>
          <w:p w:rsidR="002806D8" w:rsidRPr="0097314B" w:rsidRDefault="002806D8" w:rsidP="002806D8">
            <w:pPr>
              <w:rPr>
                <w:rFonts w:asciiTheme="minorEastAsia" w:hAnsiTheme="minorEastAsia" w:cs="Times New Roman"/>
                <w:szCs w:val="21"/>
              </w:rPr>
            </w:pPr>
            <w:r w:rsidRPr="0097314B">
              <w:rPr>
                <w:rFonts w:asciiTheme="minorEastAsia" w:hAnsiTheme="minorEastAsia" w:cs="Times New Roman"/>
                <w:szCs w:val="21"/>
              </w:rPr>
              <w:t>12</w:t>
            </w:r>
          </w:p>
        </w:tc>
        <w:tc>
          <w:tcPr>
            <w:tcW w:w="3543" w:type="dxa"/>
          </w:tcPr>
          <w:p w:rsidR="002806D8" w:rsidRPr="0097314B" w:rsidRDefault="002806D8" w:rsidP="00AD3FC4">
            <w:pPr>
              <w:jc w:val="left"/>
              <w:rPr>
                <w:rFonts w:asciiTheme="minorEastAsia" w:hAnsiTheme="minorEastAsia" w:cs="Times New Roman"/>
                <w:szCs w:val="21"/>
              </w:rPr>
            </w:pPr>
            <w:r w:rsidRPr="0097314B">
              <w:rPr>
                <w:rFonts w:asciiTheme="minorEastAsia" w:hAnsiTheme="minorEastAsia" w:cs="Times New Roman"/>
                <w:szCs w:val="21"/>
              </w:rPr>
              <w:t>关中西部漆水河全新世特大洪水与环境演变研究</w:t>
            </w:r>
          </w:p>
        </w:tc>
        <w:tc>
          <w:tcPr>
            <w:tcW w:w="1701" w:type="dxa"/>
            <w:vAlign w:val="center"/>
          </w:tcPr>
          <w:p w:rsidR="002806D8" w:rsidRPr="0097314B" w:rsidRDefault="002806D8" w:rsidP="00AD3FC4">
            <w:pPr>
              <w:jc w:val="left"/>
              <w:rPr>
                <w:rFonts w:asciiTheme="minorEastAsia" w:hAnsiTheme="minorEastAsia" w:cs="Times New Roman"/>
                <w:szCs w:val="21"/>
              </w:rPr>
            </w:pPr>
            <w:r w:rsidRPr="0097314B">
              <w:rPr>
                <w:rFonts w:asciiTheme="minorEastAsia" w:hAnsiTheme="minorEastAsia" w:cs="Times New Roman"/>
                <w:szCs w:val="21"/>
              </w:rPr>
              <w:t>地理学报</w:t>
            </w:r>
          </w:p>
        </w:tc>
        <w:tc>
          <w:tcPr>
            <w:tcW w:w="1560" w:type="dxa"/>
            <w:vAlign w:val="center"/>
          </w:tcPr>
          <w:p w:rsidR="002806D8" w:rsidRPr="0097314B" w:rsidRDefault="002806D8" w:rsidP="00DA6FA4">
            <w:pPr>
              <w:jc w:val="center"/>
              <w:rPr>
                <w:rFonts w:asciiTheme="minorEastAsia" w:hAnsiTheme="minorEastAsia" w:cs="Times New Roman"/>
                <w:szCs w:val="21"/>
              </w:rPr>
            </w:pPr>
            <w:r w:rsidRPr="0097314B">
              <w:rPr>
                <w:rFonts w:asciiTheme="minorEastAsia" w:hAnsiTheme="minorEastAsia" w:cs="Times New Roman"/>
                <w:szCs w:val="21"/>
              </w:rPr>
              <w:t>陕西师范大学</w:t>
            </w:r>
          </w:p>
        </w:tc>
        <w:tc>
          <w:tcPr>
            <w:tcW w:w="1984" w:type="dxa"/>
            <w:vAlign w:val="center"/>
          </w:tcPr>
          <w:p w:rsidR="002806D8" w:rsidRPr="0097314B" w:rsidRDefault="002806D8" w:rsidP="00AD3FC4">
            <w:pPr>
              <w:jc w:val="left"/>
              <w:rPr>
                <w:rFonts w:asciiTheme="minorEastAsia" w:hAnsiTheme="minorEastAsia" w:cs="Times New Roman"/>
                <w:szCs w:val="21"/>
              </w:rPr>
            </w:pPr>
            <w:r w:rsidRPr="0097314B">
              <w:rPr>
                <w:rFonts w:asciiTheme="minorEastAsia" w:hAnsiTheme="minorEastAsia" w:cs="Times New Roman"/>
                <w:szCs w:val="21"/>
              </w:rPr>
              <w:t>查小春、黄春长、庞奖励</w:t>
            </w:r>
          </w:p>
        </w:tc>
        <w:tc>
          <w:tcPr>
            <w:tcW w:w="2126" w:type="dxa"/>
            <w:vAlign w:val="center"/>
          </w:tcPr>
          <w:p w:rsidR="002806D8" w:rsidRPr="0097314B" w:rsidRDefault="002806D8" w:rsidP="00AD3FC4">
            <w:pPr>
              <w:jc w:val="left"/>
              <w:rPr>
                <w:rFonts w:asciiTheme="minorEastAsia" w:hAnsiTheme="minorEastAsia" w:cs="Times New Roman"/>
                <w:szCs w:val="21"/>
              </w:rPr>
            </w:pPr>
            <w:r w:rsidRPr="0097314B">
              <w:rPr>
                <w:rFonts w:asciiTheme="minorEastAsia" w:hAnsiTheme="minorEastAsia" w:cs="Times New Roman"/>
                <w:szCs w:val="21"/>
              </w:rPr>
              <w:t>2007，62（3）：</w:t>
            </w:r>
          </w:p>
        </w:tc>
        <w:tc>
          <w:tcPr>
            <w:tcW w:w="1276" w:type="dxa"/>
            <w:vAlign w:val="center"/>
          </w:tcPr>
          <w:p w:rsidR="002806D8" w:rsidRPr="0097314B" w:rsidRDefault="002806D8" w:rsidP="00DA6FA4">
            <w:pPr>
              <w:jc w:val="center"/>
              <w:rPr>
                <w:rFonts w:asciiTheme="minorEastAsia" w:hAnsiTheme="minorEastAsia" w:cs="Times New Roman"/>
                <w:szCs w:val="21"/>
              </w:rPr>
            </w:pPr>
            <w:r w:rsidRPr="0097314B">
              <w:rPr>
                <w:rFonts w:asciiTheme="minorEastAsia" w:hAnsiTheme="minorEastAsia" w:cs="Times New Roman"/>
                <w:szCs w:val="21"/>
              </w:rPr>
              <w:t>2007年3月</w:t>
            </w:r>
          </w:p>
        </w:tc>
        <w:tc>
          <w:tcPr>
            <w:tcW w:w="992" w:type="dxa"/>
            <w:vAlign w:val="center"/>
          </w:tcPr>
          <w:p w:rsidR="002806D8" w:rsidRPr="0097314B" w:rsidRDefault="002806D8" w:rsidP="00DA6FA4">
            <w:pPr>
              <w:jc w:val="center"/>
              <w:rPr>
                <w:rFonts w:asciiTheme="minorEastAsia" w:hAnsiTheme="minorEastAsia" w:cs="Times New Roman"/>
                <w:szCs w:val="21"/>
              </w:rPr>
            </w:pPr>
            <w:r w:rsidRPr="0097314B">
              <w:rPr>
                <w:rFonts w:asciiTheme="minorEastAsia" w:hAnsiTheme="minorEastAsia" w:cs="Times New Roman"/>
                <w:szCs w:val="21"/>
              </w:rPr>
              <w:t>查小春</w:t>
            </w:r>
          </w:p>
        </w:tc>
        <w:tc>
          <w:tcPr>
            <w:tcW w:w="1099" w:type="dxa"/>
            <w:vAlign w:val="center"/>
          </w:tcPr>
          <w:p w:rsidR="002806D8" w:rsidRPr="0097314B" w:rsidRDefault="002806D8" w:rsidP="00DA6FA4">
            <w:pPr>
              <w:jc w:val="center"/>
              <w:rPr>
                <w:rFonts w:asciiTheme="minorEastAsia" w:hAnsiTheme="minorEastAsia" w:cs="Times New Roman"/>
                <w:szCs w:val="21"/>
              </w:rPr>
            </w:pPr>
            <w:r w:rsidRPr="0097314B">
              <w:rPr>
                <w:rFonts w:asciiTheme="minorEastAsia" w:hAnsiTheme="minorEastAsia" w:cs="Times New Roman"/>
                <w:szCs w:val="21"/>
              </w:rPr>
              <w:t>查小春</w:t>
            </w:r>
          </w:p>
        </w:tc>
      </w:tr>
      <w:tr w:rsidR="002806D8" w:rsidRPr="0097314B" w:rsidTr="00DA6FA4">
        <w:trPr>
          <w:trHeight w:hRule="exact" w:val="872"/>
          <w:jc w:val="center"/>
        </w:trPr>
        <w:tc>
          <w:tcPr>
            <w:tcW w:w="534" w:type="dxa"/>
            <w:vAlign w:val="center"/>
          </w:tcPr>
          <w:p w:rsidR="002806D8" w:rsidRPr="0097314B" w:rsidRDefault="002806D8" w:rsidP="002806D8">
            <w:pPr>
              <w:rPr>
                <w:rFonts w:asciiTheme="minorEastAsia" w:hAnsiTheme="minorEastAsia" w:cs="Times New Roman"/>
                <w:szCs w:val="21"/>
              </w:rPr>
            </w:pPr>
            <w:r w:rsidRPr="0097314B">
              <w:rPr>
                <w:rFonts w:asciiTheme="minorEastAsia" w:hAnsiTheme="minorEastAsia" w:cs="Times New Roman"/>
                <w:szCs w:val="21"/>
              </w:rPr>
              <w:t>13</w:t>
            </w:r>
          </w:p>
        </w:tc>
        <w:tc>
          <w:tcPr>
            <w:tcW w:w="3543" w:type="dxa"/>
          </w:tcPr>
          <w:p w:rsidR="002806D8" w:rsidRPr="0097314B" w:rsidRDefault="002806D8" w:rsidP="00AD3FC4">
            <w:pPr>
              <w:jc w:val="left"/>
              <w:rPr>
                <w:rFonts w:asciiTheme="minorEastAsia" w:hAnsiTheme="minorEastAsia" w:cs="Times New Roman"/>
                <w:szCs w:val="21"/>
              </w:rPr>
            </w:pPr>
            <w:r w:rsidRPr="0097314B">
              <w:rPr>
                <w:rFonts w:asciiTheme="minorEastAsia" w:hAnsiTheme="minorEastAsia" w:cs="Times New Roman"/>
                <w:szCs w:val="21"/>
              </w:rPr>
              <w:t>黄河流域关中盆地史前大洪水研究－以漆水河为例</w:t>
            </w:r>
          </w:p>
        </w:tc>
        <w:tc>
          <w:tcPr>
            <w:tcW w:w="1701" w:type="dxa"/>
            <w:vAlign w:val="center"/>
          </w:tcPr>
          <w:p w:rsidR="002806D8" w:rsidRPr="0097314B" w:rsidRDefault="002806D8" w:rsidP="00AD3FC4">
            <w:pPr>
              <w:jc w:val="left"/>
              <w:rPr>
                <w:rFonts w:asciiTheme="minorEastAsia" w:hAnsiTheme="minorEastAsia" w:cs="Times New Roman"/>
                <w:szCs w:val="21"/>
              </w:rPr>
            </w:pPr>
            <w:r w:rsidRPr="0097314B">
              <w:rPr>
                <w:rFonts w:asciiTheme="minorEastAsia" w:hAnsiTheme="minorEastAsia" w:cs="Times New Roman"/>
                <w:szCs w:val="21"/>
              </w:rPr>
              <w:t>中国科学-地球科学</w:t>
            </w:r>
          </w:p>
        </w:tc>
        <w:tc>
          <w:tcPr>
            <w:tcW w:w="1560" w:type="dxa"/>
            <w:vAlign w:val="center"/>
          </w:tcPr>
          <w:p w:rsidR="002806D8" w:rsidRPr="0097314B" w:rsidRDefault="002806D8" w:rsidP="00DA6FA4">
            <w:pPr>
              <w:jc w:val="center"/>
              <w:rPr>
                <w:rFonts w:asciiTheme="minorEastAsia" w:hAnsiTheme="minorEastAsia" w:cs="Times New Roman"/>
                <w:szCs w:val="21"/>
              </w:rPr>
            </w:pPr>
            <w:r w:rsidRPr="0097314B">
              <w:rPr>
                <w:rFonts w:asciiTheme="minorEastAsia" w:hAnsiTheme="minorEastAsia" w:cs="Times New Roman"/>
                <w:szCs w:val="21"/>
              </w:rPr>
              <w:t>陕西师范大学</w:t>
            </w:r>
          </w:p>
        </w:tc>
        <w:tc>
          <w:tcPr>
            <w:tcW w:w="1984" w:type="dxa"/>
            <w:vAlign w:val="center"/>
          </w:tcPr>
          <w:p w:rsidR="002806D8" w:rsidRPr="0097314B" w:rsidRDefault="002806D8" w:rsidP="00AD3FC4">
            <w:pPr>
              <w:jc w:val="left"/>
              <w:rPr>
                <w:rFonts w:asciiTheme="minorEastAsia" w:hAnsiTheme="minorEastAsia" w:cs="Times New Roman"/>
                <w:szCs w:val="21"/>
              </w:rPr>
            </w:pPr>
            <w:r w:rsidRPr="0097314B">
              <w:rPr>
                <w:rFonts w:asciiTheme="minorEastAsia" w:hAnsiTheme="minorEastAsia" w:cs="Times New Roman"/>
                <w:szCs w:val="21"/>
              </w:rPr>
              <w:t>黄春长、庞奖励、查小春、周亚利</w:t>
            </w:r>
          </w:p>
        </w:tc>
        <w:tc>
          <w:tcPr>
            <w:tcW w:w="2126" w:type="dxa"/>
            <w:vAlign w:val="center"/>
          </w:tcPr>
          <w:p w:rsidR="002806D8" w:rsidRPr="0097314B" w:rsidRDefault="002806D8" w:rsidP="00AD3FC4">
            <w:pPr>
              <w:jc w:val="left"/>
              <w:rPr>
                <w:rFonts w:asciiTheme="minorEastAsia" w:hAnsiTheme="minorEastAsia" w:cs="Times New Roman"/>
                <w:szCs w:val="21"/>
              </w:rPr>
            </w:pPr>
            <w:r w:rsidRPr="0097314B">
              <w:rPr>
                <w:rFonts w:asciiTheme="minorEastAsia" w:hAnsiTheme="minorEastAsia" w:cs="Times New Roman"/>
                <w:szCs w:val="21"/>
              </w:rPr>
              <w:t>2011，41(11)：1658-1669.</w:t>
            </w:r>
          </w:p>
        </w:tc>
        <w:tc>
          <w:tcPr>
            <w:tcW w:w="1276" w:type="dxa"/>
            <w:vAlign w:val="center"/>
          </w:tcPr>
          <w:p w:rsidR="002806D8" w:rsidRPr="0097314B" w:rsidRDefault="002806D8" w:rsidP="00DA6FA4">
            <w:pPr>
              <w:jc w:val="center"/>
              <w:rPr>
                <w:rFonts w:asciiTheme="minorEastAsia" w:hAnsiTheme="minorEastAsia" w:cs="Times New Roman"/>
                <w:szCs w:val="21"/>
              </w:rPr>
            </w:pPr>
            <w:r w:rsidRPr="0097314B">
              <w:rPr>
                <w:rFonts w:asciiTheme="minorEastAsia" w:hAnsiTheme="minorEastAsia" w:cs="Times New Roman"/>
                <w:szCs w:val="21"/>
              </w:rPr>
              <w:t>2011年11月</w:t>
            </w:r>
          </w:p>
        </w:tc>
        <w:tc>
          <w:tcPr>
            <w:tcW w:w="992" w:type="dxa"/>
            <w:vAlign w:val="center"/>
          </w:tcPr>
          <w:p w:rsidR="002806D8" w:rsidRPr="0097314B" w:rsidRDefault="002806D8" w:rsidP="00DA6FA4">
            <w:pPr>
              <w:jc w:val="center"/>
              <w:rPr>
                <w:rFonts w:asciiTheme="minorEastAsia" w:hAnsiTheme="minorEastAsia" w:cs="Times New Roman"/>
                <w:szCs w:val="21"/>
              </w:rPr>
            </w:pPr>
            <w:r w:rsidRPr="0097314B">
              <w:rPr>
                <w:rFonts w:asciiTheme="minorEastAsia" w:hAnsiTheme="minorEastAsia" w:cs="Times New Roman"/>
                <w:szCs w:val="21"/>
              </w:rPr>
              <w:t>黄春长</w:t>
            </w:r>
          </w:p>
        </w:tc>
        <w:tc>
          <w:tcPr>
            <w:tcW w:w="1099" w:type="dxa"/>
            <w:vAlign w:val="center"/>
          </w:tcPr>
          <w:p w:rsidR="002806D8" w:rsidRPr="0097314B" w:rsidRDefault="002806D8" w:rsidP="00DA6FA4">
            <w:pPr>
              <w:jc w:val="center"/>
              <w:rPr>
                <w:rFonts w:asciiTheme="minorEastAsia" w:hAnsiTheme="minorEastAsia" w:cs="Times New Roman"/>
                <w:szCs w:val="21"/>
              </w:rPr>
            </w:pPr>
            <w:r w:rsidRPr="0097314B">
              <w:rPr>
                <w:rFonts w:asciiTheme="minorEastAsia" w:hAnsiTheme="minorEastAsia" w:cs="Times New Roman"/>
                <w:szCs w:val="21"/>
              </w:rPr>
              <w:t>黄春长</w:t>
            </w:r>
          </w:p>
        </w:tc>
      </w:tr>
      <w:tr w:rsidR="002806D8" w:rsidRPr="0097314B" w:rsidTr="00DA6FA4">
        <w:trPr>
          <w:trHeight w:hRule="exact" w:val="715"/>
          <w:jc w:val="center"/>
        </w:trPr>
        <w:tc>
          <w:tcPr>
            <w:tcW w:w="534" w:type="dxa"/>
            <w:vAlign w:val="center"/>
          </w:tcPr>
          <w:p w:rsidR="002806D8" w:rsidRPr="0097314B" w:rsidRDefault="002806D8" w:rsidP="002806D8">
            <w:pPr>
              <w:rPr>
                <w:rFonts w:asciiTheme="minorEastAsia" w:hAnsiTheme="minorEastAsia" w:cs="Times New Roman"/>
                <w:szCs w:val="21"/>
              </w:rPr>
            </w:pPr>
            <w:r w:rsidRPr="0097314B">
              <w:rPr>
                <w:rFonts w:asciiTheme="minorEastAsia" w:hAnsiTheme="minorEastAsia" w:cs="Times New Roman"/>
                <w:szCs w:val="21"/>
              </w:rPr>
              <w:lastRenderedPageBreak/>
              <w:t>14</w:t>
            </w:r>
          </w:p>
        </w:tc>
        <w:tc>
          <w:tcPr>
            <w:tcW w:w="3543" w:type="dxa"/>
          </w:tcPr>
          <w:p w:rsidR="002806D8" w:rsidRPr="0097314B" w:rsidRDefault="002806D8" w:rsidP="00AD3FC4">
            <w:pPr>
              <w:jc w:val="left"/>
              <w:rPr>
                <w:rFonts w:asciiTheme="minorEastAsia" w:hAnsiTheme="minorEastAsia" w:cs="Times New Roman"/>
                <w:szCs w:val="21"/>
              </w:rPr>
            </w:pPr>
            <w:r w:rsidRPr="0097314B">
              <w:rPr>
                <w:rFonts w:asciiTheme="minorEastAsia" w:hAnsiTheme="minorEastAsia" w:cs="Times New Roman"/>
                <w:szCs w:val="21"/>
              </w:rPr>
              <w:t>泾河中游龙山文化晚期特大洪水水文学研究</w:t>
            </w:r>
          </w:p>
        </w:tc>
        <w:tc>
          <w:tcPr>
            <w:tcW w:w="1701" w:type="dxa"/>
            <w:vAlign w:val="center"/>
          </w:tcPr>
          <w:p w:rsidR="002806D8" w:rsidRPr="0097314B" w:rsidRDefault="002806D8" w:rsidP="00AD3FC4">
            <w:pPr>
              <w:jc w:val="left"/>
              <w:rPr>
                <w:rFonts w:asciiTheme="minorEastAsia" w:hAnsiTheme="minorEastAsia" w:cs="Times New Roman"/>
                <w:szCs w:val="21"/>
              </w:rPr>
            </w:pPr>
            <w:r w:rsidRPr="0097314B">
              <w:rPr>
                <w:rFonts w:asciiTheme="minorEastAsia" w:hAnsiTheme="minorEastAsia" w:cs="Times New Roman"/>
                <w:szCs w:val="21"/>
              </w:rPr>
              <w:t>地理学报</w:t>
            </w:r>
          </w:p>
        </w:tc>
        <w:tc>
          <w:tcPr>
            <w:tcW w:w="1560" w:type="dxa"/>
            <w:vAlign w:val="center"/>
          </w:tcPr>
          <w:p w:rsidR="002806D8" w:rsidRPr="0097314B" w:rsidRDefault="002806D8" w:rsidP="00DA6FA4">
            <w:pPr>
              <w:jc w:val="center"/>
              <w:rPr>
                <w:rFonts w:asciiTheme="minorEastAsia" w:hAnsiTheme="minorEastAsia" w:cs="Times New Roman"/>
                <w:szCs w:val="21"/>
              </w:rPr>
            </w:pPr>
            <w:r w:rsidRPr="0097314B">
              <w:rPr>
                <w:rFonts w:asciiTheme="minorEastAsia" w:hAnsiTheme="minorEastAsia" w:cs="Times New Roman"/>
                <w:szCs w:val="21"/>
              </w:rPr>
              <w:t>陕西师范大学</w:t>
            </w:r>
          </w:p>
        </w:tc>
        <w:tc>
          <w:tcPr>
            <w:tcW w:w="1984" w:type="dxa"/>
            <w:vAlign w:val="center"/>
          </w:tcPr>
          <w:p w:rsidR="002806D8" w:rsidRPr="0097314B" w:rsidRDefault="002806D8" w:rsidP="00AD3FC4">
            <w:pPr>
              <w:jc w:val="left"/>
              <w:rPr>
                <w:rFonts w:asciiTheme="minorEastAsia" w:hAnsiTheme="minorEastAsia" w:cs="Times New Roman"/>
                <w:szCs w:val="21"/>
              </w:rPr>
            </w:pPr>
            <w:r w:rsidRPr="0097314B">
              <w:rPr>
                <w:rFonts w:asciiTheme="minorEastAsia" w:hAnsiTheme="minorEastAsia" w:cs="Times New Roman"/>
                <w:szCs w:val="21"/>
              </w:rPr>
              <w:t>李瑜琴、黄春长、查小春、庞奖励</w:t>
            </w:r>
          </w:p>
        </w:tc>
        <w:tc>
          <w:tcPr>
            <w:tcW w:w="2126" w:type="dxa"/>
            <w:vAlign w:val="center"/>
          </w:tcPr>
          <w:p w:rsidR="002806D8" w:rsidRPr="0097314B" w:rsidRDefault="002806D8" w:rsidP="00AD3FC4">
            <w:pPr>
              <w:jc w:val="left"/>
              <w:rPr>
                <w:rFonts w:asciiTheme="minorEastAsia" w:hAnsiTheme="minorEastAsia" w:cs="Times New Roman"/>
                <w:szCs w:val="21"/>
              </w:rPr>
            </w:pPr>
            <w:r w:rsidRPr="0097314B">
              <w:rPr>
                <w:rFonts w:asciiTheme="minorEastAsia" w:hAnsiTheme="minorEastAsia" w:cs="Times New Roman"/>
                <w:szCs w:val="21"/>
              </w:rPr>
              <w:t>2009，64(5)，541－552</w:t>
            </w:r>
          </w:p>
        </w:tc>
        <w:tc>
          <w:tcPr>
            <w:tcW w:w="1276" w:type="dxa"/>
            <w:vAlign w:val="center"/>
          </w:tcPr>
          <w:p w:rsidR="002806D8" w:rsidRPr="0097314B" w:rsidRDefault="002806D8" w:rsidP="00DA6FA4">
            <w:pPr>
              <w:jc w:val="center"/>
              <w:rPr>
                <w:rFonts w:asciiTheme="minorEastAsia" w:hAnsiTheme="minorEastAsia" w:cs="Times New Roman"/>
                <w:szCs w:val="21"/>
              </w:rPr>
            </w:pPr>
            <w:r w:rsidRPr="0097314B">
              <w:rPr>
                <w:rFonts w:asciiTheme="minorEastAsia" w:hAnsiTheme="minorEastAsia" w:cs="Times New Roman"/>
                <w:szCs w:val="21"/>
              </w:rPr>
              <w:t>2009年5月</w:t>
            </w:r>
          </w:p>
        </w:tc>
        <w:tc>
          <w:tcPr>
            <w:tcW w:w="992" w:type="dxa"/>
            <w:vAlign w:val="center"/>
          </w:tcPr>
          <w:p w:rsidR="002806D8" w:rsidRPr="0097314B" w:rsidRDefault="002806D8" w:rsidP="00DA6FA4">
            <w:pPr>
              <w:jc w:val="center"/>
              <w:rPr>
                <w:rFonts w:asciiTheme="minorEastAsia" w:hAnsiTheme="minorEastAsia" w:cs="Times New Roman"/>
                <w:szCs w:val="21"/>
              </w:rPr>
            </w:pPr>
            <w:r w:rsidRPr="0097314B">
              <w:rPr>
                <w:rFonts w:asciiTheme="minorEastAsia" w:hAnsiTheme="minorEastAsia" w:cs="Times New Roman"/>
                <w:szCs w:val="21"/>
              </w:rPr>
              <w:t>黄春长</w:t>
            </w:r>
          </w:p>
        </w:tc>
        <w:tc>
          <w:tcPr>
            <w:tcW w:w="1099" w:type="dxa"/>
            <w:vAlign w:val="center"/>
          </w:tcPr>
          <w:p w:rsidR="002806D8" w:rsidRPr="0097314B" w:rsidRDefault="006D54B2" w:rsidP="00DA6FA4">
            <w:pPr>
              <w:jc w:val="center"/>
              <w:rPr>
                <w:rFonts w:asciiTheme="minorEastAsia" w:hAnsiTheme="minorEastAsia" w:cs="Times New Roman"/>
                <w:szCs w:val="21"/>
              </w:rPr>
            </w:pPr>
            <w:r w:rsidRPr="0097314B">
              <w:rPr>
                <w:rFonts w:asciiTheme="minorEastAsia" w:hAnsiTheme="minorEastAsia" w:cs="Times New Roman"/>
                <w:szCs w:val="21"/>
              </w:rPr>
              <w:t>李瑜琴</w:t>
            </w:r>
          </w:p>
        </w:tc>
      </w:tr>
      <w:tr w:rsidR="002806D8" w:rsidRPr="0097314B" w:rsidTr="00E943BB">
        <w:trPr>
          <w:trHeight w:hRule="exact" w:val="1285"/>
          <w:jc w:val="center"/>
        </w:trPr>
        <w:tc>
          <w:tcPr>
            <w:tcW w:w="534" w:type="dxa"/>
            <w:vAlign w:val="center"/>
          </w:tcPr>
          <w:p w:rsidR="002806D8" w:rsidRPr="0097314B" w:rsidRDefault="0097314B" w:rsidP="002806D8">
            <w:pPr>
              <w:rPr>
                <w:rFonts w:asciiTheme="minorEastAsia" w:hAnsiTheme="minorEastAsia" w:cs="Times New Roman"/>
                <w:szCs w:val="21"/>
              </w:rPr>
            </w:pPr>
            <w:r>
              <w:rPr>
                <w:rFonts w:asciiTheme="minorEastAsia" w:hAnsiTheme="minorEastAsia" w:cs="Times New Roman" w:hint="eastAsia"/>
                <w:szCs w:val="21"/>
              </w:rPr>
              <w:t>15</w:t>
            </w:r>
          </w:p>
        </w:tc>
        <w:tc>
          <w:tcPr>
            <w:tcW w:w="3543" w:type="dxa"/>
            <w:vAlign w:val="center"/>
          </w:tcPr>
          <w:p w:rsidR="002806D8" w:rsidRPr="0097314B" w:rsidRDefault="002806D8" w:rsidP="00E943BB">
            <w:pPr>
              <w:rPr>
                <w:rFonts w:asciiTheme="minorEastAsia" w:hAnsiTheme="minorEastAsia" w:cs="Times New Roman"/>
                <w:szCs w:val="21"/>
              </w:rPr>
            </w:pPr>
            <w:r w:rsidRPr="0097314B">
              <w:rPr>
                <w:rFonts w:asciiTheme="minorEastAsia" w:hAnsiTheme="minorEastAsia" w:cs="Times New Roman"/>
                <w:szCs w:val="21"/>
              </w:rPr>
              <w:t>关中西部千河流域全新世古洪水事件光释光测年研究</w:t>
            </w:r>
          </w:p>
        </w:tc>
        <w:tc>
          <w:tcPr>
            <w:tcW w:w="1701" w:type="dxa"/>
            <w:vAlign w:val="center"/>
          </w:tcPr>
          <w:p w:rsidR="002806D8" w:rsidRPr="0097314B" w:rsidRDefault="002806D8" w:rsidP="00AD3FC4">
            <w:pPr>
              <w:jc w:val="left"/>
              <w:rPr>
                <w:rFonts w:asciiTheme="minorEastAsia" w:hAnsiTheme="minorEastAsia" w:cs="Times New Roman"/>
                <w:szCs w:val="21"/>
              </w:rPr>
            </w:pPr>
            <w:r w:rsidRPr="0097314B">
              <w:rPr>
                <w:rFonts w:asciiTheme="minorEastAsia" w:hAnsiTheme="minorEastAsia" w:cs="Times New Roman"/>
                <w:szCs w:val="21"/>
              </w:rPr>
              <w:t>中国科学-地球科学</w:t>
            </w:r>
          </w:p>
        </w:tc>
        <w:tc>
          <w:tcPr>
            <w:tcW w:w="1560" w:type="dxa"/>
            <w:vAlign w:val="center"/>
          </w:tcPr>
          <w:p w:rsidR="002806D8" w:rsidRPr="0097314B" w:rsidRDefault="002806D8" w:rsidP="00DA6FA4">
            <w:pPr>
              <w:jc w:val="center"/>
              <w:rPr>
                <w:rFonts w:asciiTheme="minorEastAsia" w:hAnsiTheme="minorEastAsia" w:cs="Times New Roman"/>
                <w:szCs w:val="21"/>
              </w:rPr>
            </w:pPr>
            <w:r w:rsidRPr="0097314B">
              <w:rPr>
                <w:rFonts w:asciiTheme="minorEastAsia" w:hAnsiTheme="minorEastAsia" w:cs="Times New Roman"/>
                <w:szCs w:val="21"/>
              </w:rPr>
              <w:t>陕西师范大学</w:t>
            </w:r>
          </w:p>
        </w:tc>
        <w:tc>
          <w:tcPr>
            <w:tcW w:w="1984" w:type="dxa"/>
            <w:vAlign w:val="center"/>
          </w:tcPr>
          <w:p w:rsidR="002806D8" w:rsidRPr="0097314B" w:rsidRDefault="002806D8" w:rsidP="00AD3FC4">
            <w:pPr>
              <w:jc w:val="left"/>
              <w:rPr>
                <w:rFonts w:asciiTheme="minorEastAsia" w:hAnsiTheme="minorEastAsia" w:cs="Times New Roman"/>
                <w:szCs w:val="21"/>
              </w:rPr>
            </w:pPr>
            <w:r w:rsidRPr="0097314B">
              <w:rPr>
                <w:rFonts w:asciiTheme="minorEastAsia" w:hAnsiTheme="minorEastAsia" w:cs="Times New Roman"/>
                <w:szCs w:val="21"/>
              </w:rPr>
              <w:t>王恒松、黄春长、周亚利、庞奖励、查小春、顾洪亮、周亮</w:t>
            </w:r>
          </w:p>
        </w:tc>
        <w:tc>
          <w:tcPr>
            <w:tcW w:w="2126" w:type="dxa"/>
            <w:vAlign w:val="center"/>
          </w:tcPr>
          <w:p w:rsidR="002806D8" w:rsidRPr="0097314B" w:rsidRDefault="002806D8" w:rsidP="00AD3FC4">
            <w:pPr>
              <w:jc w:val="left"/>
              <w:rPr>
                <w:rFonts w:asciiTheme="minorEastAsia" w:hAnsiTheme="minorEastAsia" w:cs="Times New Roman"/>
                <w:szCs w:val="21"/>
              </w:rPr>
            </w:pPr>
            <w:r w:rsidRPr="0097314B">
              <w:rPr>
                <w:rFonts w:asciiTheme="minorEastAsia" w:hAnsiTheme="minorEastAsia" w:cs="Times New Roman"/>
                <w:szCs w:val="21"/>
              </w:rPr>
              <w:t>2012，42(3)：390－401</w:t>
            </w:r>
          </w:p>
        </w:tc>
        <w:tc>
          <w:tcPr>
            <w:tcW w:w="1276" w:type="dxa"/>
            <w:vAlign w:val="center"/>
          </w:tcPr>
          <w:p w:rsidR="002806D8" w:rsidRPr="0097314B" w:rsidRDefault="002806D8" w:rsidP="00DA6FA4">
            <w:pPr>
              <w:jc w:val="center"/>
              <w:rPr>
                <w:rFonts w:asciiTheme="minorEastAsia" w:hAnsiTheme="minorEastAsia" w:cs="Times New Roman"/>
                <w:szCs w:val="21"/>
              </w:rPr>
            </w:pPr>
            <w:r w:rsidRPr="0097314B">
              <w:rPr>
                <w:rFonts w:asciiTheme="minorEastAsia" w:hAnsiTheme="minorEastAsia" w:cs="Times New Roman"/>
                <w:szCs w:val="21"/>
              </w:rPr>
              <w:t>2012年3月</w:t>
            </w:r>
          </w:p>
        </w:tc>
        <w:tc>
          <w:tcPr>
            <w:tcW w:w="992" w:type="dxa"/>
            <w:vAlign w:val="center"/>
          </w:tcPr>
          <w:p w:rsidR="002806D8" w:rsidRPr="0097314B" w:rsidRDefault="002806D8" w:rsidP="00DA6FA4">
            <w:pPr>
              <w:jc w:val="center"/>
              <w:rPr>
                <w:rFonts w:asciiTheme="minorEastAsia" w:hAnsiTheme="minorEastAsia" w:cs="Times New Roman"/>
                <w:szCs w:val="21"/>
              </w:rPr>
            </w:pPr>
            <w:r w:rsidRPr="0097314B">
              <w:rPr>
                <w:rFonts w:asciiTheme="minorEastAsia" w:hAnsiTheme="minorEastAsia" w:cs="Times New Roman"/>
                <w:szCs w:val="21"/>
              </w:rPr>
              <w:t>黄春长</w:t>
            </w:r>
          </w:p>
        </w:tc>
        <w:tc>
          <w:tcPr>
            <w:tcW w:w="1099" w:type="dxa"/>
            <w:vAlign w:val="center"/>
          </w:tcPr>
          <w:p w:rsidR="002806D8" w:rsidRPr="0097314B" w:rsidRDefault="006D54B2" w:rsidP="00DA6FA4">
            <w:pPr>
              <w:jc w:val="center"/>
              <w:rPr>
                <w:rFonts w:asciiTheme="minorEastAsia" w:hAnsiTheme="minorEastAsia" w:cs="Times New Roman"/>
                <w:szCs w:val="21"/>
              </w:rPr>
            </w:pPr>
            <w:r w:rsidRPr="0097314B">
              <w:rPr>
                <w:rFonts w:asciiTheme="minorEastAsia" w:hAnsiTheme="minorEastAsia" w:cs="Times New Roman"/>
                <w:szCs w:val="21"/>
              </w:rPr>
              <w:t>王恒松</w:t>
            </w:r>
          </w:p>
        </w:tc>
      </w:tr>
    </w:tbl>
    <w:p w:rsidR="00A4766D" w:rsidRPr="00AD7942" w:rsidRDefault="00A4766D" w:rsidP="00AD3FC4">
      <w:pPr>
        <w:pStyle w:val="a6"/>
        <w:ind w:firstLineChars="0" w:firstLine="0"/>
        <w:jc w:val="center"/>
        <w:outlineLvl w:val="1"/>
      </w:pPr>
      <w:bookmarkStart w:id="0" w:name="_GoBack"/>
      <w:bookmarkEnd w:id="0"/>
    </w:p>
    <w:sectPr w:rsidR="00A4766D" w:rsidRPr="00AD7942" w:rsidSect="00264021">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25D7" w:rsidRDefault="005325D7" w:rsidP="001938A0">
      <w:r>
        <w:separator/>
      </w:r>
    </w:p>
  </w:endnote>
  <w:endnote w:type="continuationSeparator" w:id="0">
    <w:p w:rsidR="005325D7" w:rsidRDefault="005325D7" w:rsidP="0019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25D7" w:rsidRDefault="005325D7" w:rsidP="001938A0">
      <w:r>
        <w:separator/>
      </w:r>
    </w:p>
  </w:footnote>
  <w:footnote w:type="continuationSeparator" w:id="0">
    <w:p w:rsidR="005325D7" w:rsidRDefault="005325D7" w:rsidP="001938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643293"/>
    <w:multiLevelType w:val="hybridMultilevel"/>
    <w:tmpl w:val="F5A431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938A0"/>
    <w:rsid w:val="00007D41"/>
    <w:rsid w:val="00036E40"/>
    <w:rsid w:val="000432A9"/>
    <w:rsid w:val="00050647"/>
    <w:rsid w:val="000A25AF"/>
    <w:rsid w:val="001345EE"/>
    <w:rsid w:val="001938A0"/>
    <w:rsid w:val="001C7656"/>
    <w:rsid w:val="00205F09"/>
    <w:rsid w:val="00264021"/>
    <w:rsid w:val="002806D8"/>
    <w:rsid w:val="00301B88"/>
    <w:rsid w:val="00506B29"/>
    <w:rsid w:val="005325D7"/>
    <w:rsid w:val="005743A1"/>
    <w:rsid w:val="005B41C6"/>
    <w:rsid w:val="005F24BA"/>
    <w:rsid w:val="00611D26"/>
    <w:rsid w:val="006451F4"/>
    <w:rsid w:val="0067692D"/>
    <w:rsid w:val="006D54B2"/>
    <w:rsid w:val="007245D3"/>
    <w:rsid w:val="007727FA"/>
    <w:rsid w:val="00777530"/>
    <w:rsid w:val="007C2DBA"/>
    <w:rsid w:val="00812197"/>
    <w:rsid w:val="008A5183"/>
    <w:rsid w:val="008D7EFA"/>
    <w:rsid w:val="009068DA"/>
    <w:rsid w:val="009217D3"/>
    <w:rsid w:val="0094635B"/>
    <w:rsid w:val="009569E9"/>
    <w:rsid w:val="0097314B"/>
    <w:rsid w:val="009F0C1D"/>
    <w:rsid w:val="00A4766D"/>
    <w:rsid w:val="00A56053"/>
    <w:rsid w:val="00AB798A"/>
    <w:rsid w:val="00AD3FC4"/>
    <w:rsid w:val="00AD7942"/>
    <w:rsid w:val="00AE3D4A"/>
    <w:rsid w:val="00B0063F"/>
    <w:rsid w:val="00B03D8B"/>
    <w:rsid w:val="00B34FF8"/>
    <w:rsid w:val="00B361E3"/>
    <w:rsid w:val="00B3635A"/>
    <w:rsid w:val="00B367F0"/>
    <w:rsid w:val="00B43A5A"/>
    <w:rsid w:val="00BC4866"/>
    <w:rsid w:val="00C55154"/>
    <w:rsid w:val="00C732CA"/>
    <w:rsid w:val="00C958A8"/>
    <w:rsid w:val="00CC21F2"/>
    <w:rsid w:val="00CC4838"/>
    <w:rsid w:val="00CF44FF"/>
    <w:rsid w:val="00DA6FA4"/>
    <w:rsid w:val="00DF41BA"/>
    <w:rsid w:val="00DF5562"/>
    <w:rsid w:val="00E36F29"/>
    <w:rsid w:val="00E60E85"/>
    <w:rsid w:val="00E8469F"/>
    <w:rsid w:val="00E943BB"/>
    <w:rsid w:val="00EB31DE"/>
    <w:rsid w:val="00EB57E3"/>
    <w:rsid w:val="00F01CEB"/>
    <w:rsid w:val="00F31E2E"/>
    <w:rsid w:val="00FE3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E7D22FA-FFD4-4350-B838-3DEE8253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1B88"/>
    <w:pPr>
      <w:widowControl w:val="0"/>
      <w:jc w:val="both"/>
    </w:pPr>
  </w:style>
  <w:style w:type="paragraph" w:styleId="3">
    <w:name w:val="heading 3"/>
    <w:basedOn w:val="a"/>
    <w:link w:val="3Char"/>
    <w:uiPriority w:val="9"/>
    <w:qFormat/>
    <w:rsid w:val="00007D41"/>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938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938A0"/>
    <w:rPr>
      <w:sz w:val="18"/>
      <w:szCs w:val="18"/>
    </w:rPr>
  </w:style>
  <w:style w:type="paragraph" w:styleId="a4">
    <w:name w:val="footer"/>
    <w:basedOn w:val="a"/>
    <w:link w:val="Char0"/>
    <w:uiPriority w:val="99"/>
    <w:unhideWhenUsed/>
    <w:rsid w:val="001938A0"/>
    <w:pPr>
      <w:tabs>
        <w:tab w:val="center" w:pos="4153"/>
        <w:tab w:val="right" w:pos="8306"/>
      </w:tabs>
      <w:snapToGrid w:val="0"/>
      <w:jc w:val="left"/>
    </w:pPr>
    <w:rPr>
      <w:sz w:val="18"/>
      <w:szCs w:val="18"/>
    </w:rPr>
  </w:style>
  <w:style w:type="character" w:customStyle="1" w:styleId="Char0">
    <w:name w:val="页脚 Char"/>
    <w:basedOn w:val="a0"/>
    <w:link w:val="a4"/>
    <w:uiPriority w:val="99"/>
    <w:rsid w:val="001938A0"/>
    <w:rPr>
      <w:sz w:val="18"/>
      <w:szCs w:val="18"/>
    </w:rPr>
  </w:style>
  <w:style w:type="character" w:styleId="a5">
    <w:name w:val="Hyperlink"/>
    <w:basedOn w:val="a0"/>
    <w:uiPriority w:val="99"/>
    <w:unhideWhenUsed/>
    <w:rsid w:val="00264021"/>
    <w:rPr>
      <w:color w:val="0000FF" w:themeColor="hyperlink"/>
      <w:u w:val="single"/>
    </w:rPr>
  </w:style>
  <w:style w:type="paragraph" w:styleId="a6">
    <w:name w:val="Plain Text"/>
    <w:basedOn w:val="a"/>
    <w:link w:val="Char1"/>
    <w:rsid w:val="00264021"/>
    <w:pPr>
      <w:spacing w:line="360" w:lineRule="auto"/>
      <w:ind w:firstLineChars="200" w:firstLine="480"/>
    </w:pPr>
    <w:rPr>
      <w:rFonts w:ascii="仿宋_GB2312" w:eastAsia="宋体" w:hAnsi="Times New Roman" w:cs="Times New Roman"/>
      <w:sz w:val="24"/>
      <w:szCs w:val="24"/>
    </w:rPr>
  </w:style>
  <w:style w:type="character" w:customStyle="1" w:styleId="Char1">
    <w:name w:val="纯文本 Char"/>
    <w:basedOn w:val="a0"/>
    <w:link w:val="a6"/>
    <w:rsid w:val="00264021"/>
    <w:rPr>
      <w:rFonts w:ascii="仿宋_GB2312" w:eastAsia="宋体" w:hAnsi="Times New Roman" w:cs="Times New Roman"/>
      <w:sz w:val="24"/>
      <w:szCs w:val="24"/>
    </w:rPr>
  </w:style>
  <w:style w:type="paragraph" w:styleId="a7">
    <w:name w:val="List Paragraph"/>
    <w:basedOn w:val="a"/>
    <w:uiPriority w:val="34"/>
    <w:qFormat/>
    <w:rsid w:val="009217D3"/>
    <w:pPr>
      <w:ind w:firstLineChars="200" w:firstLine="420"/>
    </w:pPr>
  </w:style>
  <w:style w:type="character" w:customStyle="1" w:styleId="3Char">
    <w:name w:val="标题 3 Char"/>
    <w:basedOn w:val="a0"/>
    <w:link w:val="3"/>
    <w:uiPriority w:val="9"/>
    <w:rsid w:val="00007D41"/>
    <w:rPr>
      <w:rFonts w:ascii="宋体" w:eastAsia="宋体" w:hAnsi="宋体" w:cs="宋体"/>
      <w:b/>
      <w:bCs/>
      <w:kern w:val="0"/>
      <w:sz w:val="27"/>
      <w:szCs w:val="27"/>
    </w:rPr>
  </w:style>
  <w:style w:type="character" w:styleId="a8">
    <w:name w:val="Emphasis"/>
    <w:basedOn w:val="a0"/>
    <w:uiPriority w:val="20"/>
    <w:qFormat/>
    <w:rsid w:val="00007D4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20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com/link?m=a1vMJlFEjN%2B4eEpSFkilMP8MGhcLAqLro8NF6ffn8RukwxqBliV7B2YTTW0766DoMxR5pkf4GfTUT2TzBZav2qKF6Ntpj83ZeZF2MdEBh1WmrgGSjyMFIttStCjiFpO7AbRFQ%2B4xNLyFS6YbixTDntVX6zIYTwRFV96QSCZVxSRY%3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67856-A771-4E0C-9FA0-C769FE052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5</Pages>
  <Words>585</Words>
  <Characters>3335</Characters>
  <Application>Microsoft Office Word</Application>
  <DocSecurity>0</DocSecurity>
  <Lines>27</Lines>
  <Paragraphs>7</Paragraphs>
  <ScaleCrop>false</ScaleCrop>
  <Company>中国石油大学</Company>
  <LinksUpToDate>false</LinksUpToDate>
  <CharactersWithSpaces>3913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王彩红</dc:creator>
  <cp:keywords/>
  <dc:description/>
  <cp:lastModifiedBy>NTKO</cp:lastModifiedBy>
  <cp:revision>44</cp:revision>
  <dcterms:created xsi:type="dcterms:W3CDTF">2014-03-04T01:52:00Z</dcterms:created>
  <dcterms:modified xsi:type="dcterms:W3CDTF">2017-12-19T07:01:00Z</dcterms:modified>
</cp:coreProperties>
</file>