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04F" w:rsidRPr="005B41C6" w:rsidRDefault="00B0604F"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B0604F" w:rsidRPr="00DF48B7" w:rsidRDefault="00B0604F" w:rsidP="002427FE">
      <w:pPr>
        <w:spacing w:line="360" w:lineRule="auto"/>
        <w:rPr>
          <w:rFonts w:ascii="宋体" w:hAnsi="宋体"/>
          <w:sz w:val="28"/>
          <w:szCs w:val="28"/>
        </w:rPr>
      </w:pPr>
      <w:r w:rsidRPr="00DF48B7">
        <w:rPr>
          <w:rFonts w:ascii="宋体" w:hAnsi="宋体" w:cs="仿宋_GB2312" w:hint="eastAsia"/>
          <w:b/>
          <w:sz w:val="28"/>
          <w:szCs w:val="28"/>
        </w:rPr>
        <w:t>项目名称：</w:t>
      </w:r>
      <w:r w:rsidRPr="00DF48B7">
        <w:rPr>
          <w:rFonts w:ascii="宋体" w:hAnsi="宋体" w:hint="eastAsia"/>
          <w:sz w:val="28"/>
          <w:szCs w:val="28"/>
        </w:rPr>
        <w:t>微波介质陶瓷的低温制备与性能调控</w:t>
      </w:r>
    </w:p>
    <w:p w:rsidR="00B0604F" w:rsidRPr="00DF48B7" w:rsidRDefault="00B0604F" w:rsidP="002427FE">
      <w:pPr>
        <w:spacing w:line="360" w:lineRule="auto"/>
        <w:rPr>
          <w:rFonts w:ascii="宋体" w:hAnsi="宋体" w:cs="仿宋_GB2312"/>
          <w:sz w:val="28"/>
          <w:szCs w:val="28"/>
        </w:rPr>
      </w:pPr>
      <w:r w:rsidRPr="00DF48B7">
        <w:rPr>
          <w:rFonts w:ascii="宋体" w:hAnsi="宋体" w:cs="仿宋_GB2312" w:hint="eastAsia"/>
          <w:b/>
          <w:sz w:val="28"/>
          <w:szCs w:val="28"/>
        </w:rPr>
        <w:t>完成单位：</w:t>
      </w:r>
      <w:r w:rsidRPr="00DF48B7">
        <w:rPr>
          <w:rFonts w:ascii="宋体" w:hAnsi="宋体" w:hint="eastAsia"/>
          <w:sz w:val="28"/>
          <w:szCs w:val="28"/>
        </w:rPr>
        <w:t>陕西师范大学</w:t>
      </w:r>
    </w:p>
    <w:p w:rsidR="00B0604F" w:rsidRPr="00DF48B7" w:rsidRDefault="00B0604F" w:rsidP="002427FE">
      <w:pPr>
        <w:spacing w:line="360" w:lineRule="auto"/>
        <w:ind w:left="1124" w:hangingChars="400" w:hanging="1124"/>
        <w:rPr>
          <w:rFonts w:ascii="宋体" w:hAnsi="宋体"/>
          <w:spacing w:val="-10"/>
          <w:sz w:val="28"/>
          <w:szCs w:val="28"/>
        </w:rPr>
      </w:pPr>
      <w:r w:rsidRPr="00DF48B7">
        <w:rPr>
          <w:rFonts w:ascii="宋体" w:hAnsi="宋体" w:cs="仿宋_GB2312" w:hint="eastAsia"/>
          <w:b/>
          <w:sz w:val="28"/>
          <w:szCs w:val="28"/>
        </w:rPr>
        <w:t>完成人：</w:t>
      </w:r>
      <w:r w:rsidRPr="00DF48B7">
        <w:rPr>
          <w:rFonts w:ascii="宋体" w:hAnsi="宋体" w:hint="eastAsia"/>
          <w:spacing w:val="-10"/>
          <w:sz w:val="28"/>
          <w:szCs w:val="28"/>
        </w:rPr>
        <w:t>刘鹏</w:t>
      </w:r>
      <w:r w:rsidR="002427FE" w:rsidRPr="00DF48B7">
        <w:rPr>
          <w:rFonts w:ascii="宋体" w:hAnsi="宋体" w:hint="eastAsia"/>
          <w:spacing w:val="-10"/>
          <w:sz w:val="28"/>
          <w:szCs w:val="28"/>
        </w:rPr>
        <w:t>、</w:t>
      </w:r>
      <w:r w:rsidRPr="00DF48B7">
        <w:rPr>
          <w:rFonts w:ascii="宋体" w:hAnsi="宋体" w:hint="eastAsia"/>
          <w:spacing w:val="-10"/>
          <w:sz w:val="28"/>
          <w:szCs w:val="28"/>
        </w:rPr>
        <w:t>姚国光</w:t>
      </w:r>
      <w:r w:rsidR="002427FE" w:rsidRPr="00DF48B7">
        <w:rPr>
          <w:rFonts w:ascii="宋体" w:hAnsi="宋体" w:hint="eastAsia"/>
          <w:spacing w:val="-10"/>
          <w:sz w:val="28"/>
          <w:szCs w:val="28"/>
        </w:rPr>
        <w:t>、</w:t>
      </w:r>
      <w:r w:rsidRPr="00DF48B7">
        <w:rPr>
          <w:rFonts w:ascii="宋体" w:hAnsi="宋体" w:hint="eastAsia"/>
          <w:spacing w:val="-10"/>
          <w:sz w:val="28"/>
          <w:szCs w:val="28"/>
        </w:rPr>
        <w:t>刘成</w:t>
      </w:r>
      <w:r w:rsidR="002427FE" w:rsidRPr="00DF48B7">
        <w:rPr>
          <w:rFonts w:ascii="宋体" w:hAnsi="宋体" w:hint="eastAsia"/>
          <w:spacing w:val="-10"/>
          <w:sz w:val="28"/>
          <w:szCs w:val="28"/>
        </w:rPr>
        <w:t>、</w:t>
      </w:r>
      <w:r w:rsidRPr="00DF48B7">
        <w:rPr>
          <w:rFonts w:ascii="宋体" w:hAnsi="宋体" w:hint="eastAsia"/>
          <w:spacing w:val="-10"/>
          <w:sz w:val="28"/>
          <w:szCs w:val="28"/>
        </w:rPr>
        <w:t>付志粉</w:t>
      </w:r>
      <w:r w:rsidR="002427FE" w:rsidRPr="00DF48B7">
        <w:rPr>
          <w:rFonts w:ascii="宋体" w:hAnsi="宋体" w:hint="eastAsia"/>
          <w:spacing w:val="-10"/>
          <w:sz w:val="28"/>
          <w:szCs w:val="28"/>
        </w:rPr>
        <w:t>、</w:t>
      </w:r>
      <w:r w:rsidRPr="00DF48B7">
        <w:rPr>
          <w:rFonts w:ascii="宋体" w:hAnsi="宋体" w:hint="eastAsia"/>
          <w:spacing w:val="-10"/>
          <w:sz w:val="28"/>
          <w:szCs w:val="28"/>
        </w:rPr>
        <w:t>陈晓明</w:t>
      </w:r>
      <w:r w:rsidR="002427FE" w:rsidRPr="00DF48B7">
        <w:rPr>
          <w:rFonts w:ascii="宋体" w:hAnsi="宋体" w:hint="eastAsia"/>
          <w:spacing w:val="-10"/>
          <w:sz w:val="28"/>
          <w:szCs w:val="28"/>
        </w:rPr>
        <w:t>、</w:t>
      </w:r>
      <w:r w:rsidRPr="00DF48B7">
        <w:rPr>
          <w:rFonts w:ascii="宋体" w:hAnsi="宋体" w:hint="eastAsia"/>
          <w:spacing w:val="-10"/>
          <w:sz w:val="28"/>
          <w:szCs w:val="28"/>
        </w:rPr>
        <w:t>程琳</w:t>
      </w:r>
      <w:r w:rsidR="002427FE" w:rsidRPr="00DF48B7">
        <w:rPr>
          <w:rFonts w:ascii="宋体" w:hAnsi="宋体" w:hint="eastAsia"/>
          <w:spacing w:val="-10"/>
          <w:sz w:val="28"/>
          <w:szCs w:val="28"/>
        </w:rPr>
        <w:t>、</w:t>
      </w:r>
      <w:r w:rsidRPr="00DF48B7">
        <w:rPr>
          <w:rFonts w:ascii="宋体" w:hAnsi="宋体" w:hint="eastAsia"/>
          <w:spacing w:val="-10"/>
          <w:sz w:val="28"/>
          <w:szCs w:val="28"/>
        </w:rPr>
        <w:t>胡成西</w:t>
      </w:r>
      <w:r w:rsidR="002427FE" w:rsidRPr="00DF48B7">
        <w:rPr>
          <w:rFonts w:ascii="宋体" w:hAnsi="宋体" w:hint="eastAsia"/>
          <w:spacing w:val="-10"/>
          <w:sz w:val="28"/>
          <w:szCs w:val="28"/>
        </w:rPr>
        <w:t>、</w:t>
      </w:r>
      <w:r w:rsidRPr="00DF48B7">
        <w:rPr>
          <w:rFonts w:ascii="宋体" w:hAnsi="宋体" w:hint="eastAsia"/>
          <w:spacing w:val="-10"/>
          <w:sz w:val="28"/>
          <w:szCs w:val="28"/>
        </w:rPr>
        <w:t>张怀武</w:t>
      </w:r>
    </w:p>
    <w:p w:rsidR="002427FE" w:rsidRPr="00DF48B7" w:rsidRDefault="00B0604F" w:rsidP="002427FE">
      <w:pPr>
        <w:spacing w:line="360" w:lineRule="auto"/>
        <w:rPr>
          <w:rFonts w:ascii="宋体" w:hAnsi="宋体" w:cs="仿宋_GB2312"/>
          <w:b/>
          <w:sz w:val="28"/>
          <w:szCs w:val="28"/>
        </w:rPr>
      </w:pPr>
      <w:r w:rsidRPr="00DF48B7">
        <w:rPr>
          <w:rFonts w:ascii="宋体" w:hAnsi="宋体" w:cs="仿宋_GB2312" w:hint="eastAsia"/>
          <w:b/>
          <w:sz w:val="28"/>
          <w:szCs w:val="28"/>
        </w:rPr>
        <w:t>项目简介：</w:t>
      </w:r>
    </w:p>
    <w:p w:rsidR="00B0604F" w:rsidRPr="00DF48B7" w:rsidRDefault="00B0604F" w:rsidP="002427FE">
      <w:pPr>
        <w:spacing w:line="360" w:lineRule="auto"/>
        <w:ind w:firstLineChars="200" w:firstLine="560"/>
        <w:rPr>
          <w:rFonts w:ascii="宋体" w:hAnsi="宋体"/>
          <w:sz w:val="28"/>
          <w:szCs w:val="28"/>
        </w:rPr>
      </w:pPr>
      <w:r w:rsidRPr="00DF48B7">
        <w:rPr>
          <w:rFonts w:ascii="宋体" w:hAnsi="宋体" w:hint="eastAsia"/>
          <w:sz w:val="28"/>
          <w:szCs w:val="28"/>
        </w:rPr>
        <w:t>该成果属于信息功能材料领域无机非金属材料方向的应用基础研究，包括</w:t>
      </w:r>
      <w:r w:rsidRPr="00DF48B7">
        <w:rPr>
          <w:rFonts w:ascii="宋体" w:hAnsi="宋体"/>
          <w:sz w:val="28"/>
          <w:szCs w:val="28"/>
        </w:rPr>
        <w:t>SCI</w:t>
      </w:r>
      <w:r w:rsidRPr="00DF48B7">
        <w:rPr>
          <w:rFonts w:ascii="宋体" w:hAnsi="宋体" w:hint="eastAsia"/>
          <w:sz w:val="28"/>
          <w:szCs w:val="28"/>
        </w:rPr>
        <w:t>源刊论文</w:t>
      </w:r>
      <w:r w:rsidRPr="00DF48B7">
        <w:rPr>
          <w:rFonts w:ascii="宋体" w:hAnsi="宋体"/>
          <w:sz w:val="28"/>
          <w:szCs w:val="28"/>
        </w:rPr>
        <w:t>36</w:t>
      </w:r>
      <w:r w:rsidRPr="00DF48B7">
        <w:rPr>
          <w:rFonts w:ascii="宋体" w:hAnsi="宋体" w:hint="eastAsia"/>
          <w:sz w:val="28"/>
          <w:szCs w:val="28"/>
        </w:rPr>
        <w:t>篇，其中</w:t>
      </w:r>
      <w:r w:rsidRPr="00DF48B7">
        <w:rPr>
          <w:rFonts w:ascii="宋体" w:hAnsi="宋体"/>
          <w:sz w:val="28"/>
          <w:szCs w:val="28"/>
        </w:rPr>
        <w:t>2</w:t>
      </w:r>
      <w:r w:rsidRPr="00DF48B7">
        <w:rPr>
          <w:rFonts w:ascii="宋体" w:hAnsi="宋体" w:hint="eastAsia"/>
          <w:sz w:val="28"/>
          <w:szCs w:val="28"/>
        </w:rPr>
        <w:t>区论文</w:t>
      </w:r>
      <w:r w:rsidRPr="00DF48B7">
        <w:rPr>
          <w:rFonts w:ascii="宋体" w:hAnsi="宋体"/>
          <w:sz w:val="28"/>
          <w:szCs w:val="28"/>
        </w:rPr>
        <w:t>24</w:t>
      </w:r>
      <w:r w:rsidRPr="00DF48B7">
        <w:rPr>
          <w:rFonts w:ascii="宋体" w:hAnsi="宋体" w:hint="eastAsia"/>
          <w:sz w:val="28"/>
          <w:szCs w:val="28"/>
        </w:rPr>
        <w:t>篇，授权中国发明专利</w:t>
      </w:r>
      <w:r w:rsidRPr="00DF48B7">
        <w:rPr>
          <w:rFonts w:ascii="宋体" w:hAnsi="宋体"/>
          <w:sz w:val="28"/>
          <w:szCs w:val="28"/>
        </w:rPr>
        <w:t>7</w:t>
      </w:r>
      <w:r w:rsidRPr="00DF48B7">
        <w:rPr>
          <w:rFonts w:ascii="宋体" w:hAnsi="宋体" w:hint="eastAsia"/>
          <w:sz w:val="28"/>
          <w:szCs w:val="28"/>
        </w:rPr>
        <w:t>项。设计、开发了一系列介电常数不同的新型微波介质材料，包括中高介</w:t>
      </w:r>
      <w:r w:rsidRPr="00DF48B7">
        <w:rPr>
          <w:rFonts w:ascii="宋体" w:hAnsi="宋体"/>
          <w:sz w:val="28"/>
          <w:szCs w:val="28"/>
        </w:rPr>
        <w:t>BST</w:t>
      </w:r>
      <w:r w:rsidRPr="00DF48B7">
        <w:rPr>
          <w:rFonts w:ascii="宋体" w:hAnsi="宋体" w:hint="eastAsia"/>
          <w:sz w:val="28"/>
          <w:szCs w:val="28"/>
        </w:rPr>
        <w:t>、</w:t>
      </w:r>
      <w:r w:rsidRPr="00DF48B7">
        <w:rPr>
          <w:rFonts w:ascii="宋体" w:hAnsi="宋体"/>
          <w:sz w:val="28"/>
          <w:szCs w:val="28"/>
        </w:rPr>
        <w:t>Li</w:t>
      </w:r>
      <w:r w:rsidRPr="00DF48B7">
        <w:rPr>
          <w:rFonts w:ascii="宋体" w:hAnsi="宋体" w:hint="eastAsia"/>
          <w:sz w:val="28"/>
          <w:szCs w:val="28"/>
        </w:rPr>
        <w:t>基以及低介电常数</w:t>
      </w:r>
      <w:r w:rsidRPr="00DF48B7">
        <w:rPr>
          <w:rFonts w:ascii="宋体" w:hAnsi="宋体"/>
          <w:sz w:val="28"/>
          <w:szCs w:val="28"/>
        </w:rPr>
        <w:t>V</w:t>
      </w:r>
      <w:r w:rsidRPr="00DF48B7">
        <w:rPr>
          <w:rFonts w:ascii="宋体" w:hAnsi="宋体" w:hint="eastAsia"/>
          <w:sz w:val="28"/>
          <w:szCs w:val="28"/>
        </w:rPr>
        <w:t>基、</w:t>
      </w:r>
      <w:r w:rsidRPr="00DF48B7">
        <w:rPr>
          <w:rFonts w:ascii="宋体" w:hAnsi="宋体"/>
          <w:sz w:val="28"/>
          <w:szCs w:val="28"/>
        </w:rPr>
        <w:t>W</w:t>
      </w:r>
      <w:r w:rsidRPr="00DF48B7">
        <w:rPr>
          <w:rFonts w:ascii="宋体" w:hAnsi="宋体" w:hint="eastAsia"/>
          <w:sz w:val="28"/>
          <w:szCs w:val="28"/>
        </w:rPr>
        <w:t>基、</w:t>
      </w:r>
      <w:r w:rsidRPr="00DF48B7">
        <w:rPr>
          <w:rFonts w:ascii="宋体" w:hAnsi="宋体"/>
          <w:sz w:val="28"/>
          <w:szCs w:val="28"/>
        </w:rPr>
        <w:t>Si</w:t>
      </w:r>
      <w:r w:rsidRPr="00DF48B7">
        <w:rPr>
          <w:rFonts w:ascii="宋体" w:hAnsi="宋体" w:hint="eastAsia"/>
          <w:sz w:val="28"/>
          <w:szCs w:val="28"/>
        </w:rPr>
        <w:t>基材料。率先将高能球磨法引入到介电陶瓷制备中获得了可批量生产的介质纳米粉体，降低了陶瓷烧结温度；依据结晶化学原理，提出了基于晶体结构堆积密度探索新型低温烧结微波介质的新途径，成功制备出一系列低温烧结与高性能兼具的微波介质新体系。该项目在新型功能材料及其低温烧结等方面研究达到国际先进水平，研究成果促进了新型功能陶瓷材料的制备技术及其器件小型化，项目具有重要的科学意义和工程应用价值。</w:t>
      </w:r>
    </w:p>
    <w:p w:rsidR="00B0604F" w:rsidRPr="00DF48B7" w:rsidRDefault="00B0604F" w:rsidP="001938A0">
      <w:pPr>
        <w:rPr>
          <w:rFonts w:ascii="宋体" w:hAnsi="宋体" w:cs="仿宋_GB2312"/>
          <w:b/>
          <w:sz w:val="28"/>
          <w:szCs w:val="28"/>
        </w:rPr>
      </w:pPr>
      <w:r w:rsidRPr="00DF48B7">
        <w:rPr>
          <w:rFonts w:ascii="宋体" w:hAnsi="宋体" w:cs="仿宋_GB2312" w:hint="eastAsia"/>
          <w:b/>
          <w:sz w:val="28"/>
          <w:szCs w:val="28"/>
        </w:rPr>
        <w:t>主要知识产权目录：</w:t>
      </w:r>
    </w:p>
    <w:p w:rsidR="00B0604F" w:rsidRDefault="00B0604F" w:rsidP="001938A0">
      <w:pPr>
        <w:rPr>
          <w:rFonts w:ascii="仿宋_GB2312" w:eastAsia="仿宋_GB2312" w:hAnsi="仿宋_GB2312" w:cs="仿宋_GB2312"/>
          <w:sz w:val="32"/>
          <w:szCs w:val="32"/>
        </w:rPr>
      </w:pPr>
    </w:p>
    <w:p w:rsidR="00B0604F" w:rsidRDefault="00B0604F" w:rsidP="005D44D2">
      <w:pPr>
        <w:widowControl/>
        <w:jc w:val="left"/>
        <w:rPr>
          <w:rFonts w:ascii="仿宋_GB2312" w:eastAsia="仿宋_GB2312" w:hAnsi="仿宋_GB2312" w:cs="仿宋_GB2312"/>
          <w:sz w:val="32"/>
          <w:szCs w:val="32"/>
        </w:rPr>
        <w:sectPr w:rsidR="00B0604F" w:rsidSect="00301B88">
          <w:pgSz w:w="11906" w:h="16838"/>
          <w:pgMar w:top="1440" w:right="1800" w:bottom="1440" w:left="1800" w:header="851" w:footer="992" w:gutter="0"/>
          <w:cols w:space="425"/>
          <w:docGrid w:type="lines" w:linePitch="312"/>
        </w:sectPr>
      </w:pPr>
    </w:p>
    <w:p w:rsidR="00B0604F" w:rsidRPr="002427FE" w:rsidRDefault="00B0604F" w:rsidP="00264021">
      <w:pPr>
        <w:pStyle w:val="a6"/>
        <w:ind w:firstLineChars="0" w:firstLine="0"/>
        <w:jc w:val="center"/>
        <w:outlineLvl w:val="1"/>
        <w:rPr>
          <w:rFonts w:ascii="宋体" w:cs="Courier"/>
          <w:b/>
          <w:kern w:val="0"/>
          <w:sz w:val="21"/>
          <w:szCs w:val="21"/>
        </w:rPr>
      </w:pPr>
      <w:r w:rsidRPr="002427FE">
        <w:rPr>
          <w:rFonts w:ascii="宋体" w:hAnsi="宋体" w:cs="Courier" w:hint="eastAsia"/>
          <w:b/>
          <w:kern w:val="0"/>
          <w:sz w:val="21"/>
          <w:szCs w:val="21"/>
        </w:rPr>
        <w:lastRenderedPageBreak/>
        <w:t>主要论文专著目录（限</w:t>
      </w:r>
      <w:r w:rsidRPr="002427FE">
        <w:rPr>
          <w:rFonts w:ascii="宋体" w:hAnsi="宋体" w:cs="Courier"/>
          <w:b/>
          <w:kern w:val="0"/>
          <w:sz w:val="21"/>
          <w:szCs w:val="21"/>
        </w:rPr>
        <w:t>15</w:t>
      </w:r>
      <w:r w:rsidRPr="002427FE">
        <w:rPr>
          <w:rFonts w:ascii="宋体" w:hAnsi="宋体" w:cs="Courier" w:hint="eastAsia"/>
          <w:b/>
          <w:kern w:val="0"/>
          <w:sz w:val="21"/>
          <w:szCs w:val="21"/>
        </w:rPr>
        <w:t>条）</w:t>
      </w:r>
    </w:p>
    <w:tbl>
      <w:tblPr>
        <w:tblpPr w:leftFromText="180" w:rightFromText="180" w:vertAnchor="text" w:horzAnchor="margin" w:tblpY="270"/>
        <w:tblW w:w="508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39"/>
        <w:gridCol w:w="3056"/>
        <w:gridCol w:w="2410"/>
        <w:gridCol w:w="2835"/>
        <w:gridCol w:w="2268"/>
        <w:gridCol w:w="1191"/>
        <w:gridCol w:w="735"/>
        <w:gridCol w:w="1192"/>
      </w:tblGrid>
      <w:tr w:rsidR="00B0604F" w:rsidRPr="002427FE" w:rsidTr="009637BF">
        <w:trPr>
          <w:trHeight w:val="567"/>
        </w:trPr>
        <w:tc>
          <w:tcPr>
            <w:tcW w:w="738"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Ansi="宋体" w:hint="eastAsia"/>
                <w:sz w:val="21"/>
                <w:szCs w:val="21"/>
              </w:rPr>
              <w:t>序号</w:t>
            </w:r>
          </w:p>
        </w:tc>
        <w:tc>
          <w:tcPr>
            <w:tcW w:w="3056"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Ansi="宋体" w:hint="eastAsia"/>
                <w:sz w:val="21"/>
                <w:szCs w:val="21"/>
              </w:rPr>
              <w:t>论文专著名称</w:t>
            </w:r>
          </w:p>
        </w:tc>
        <w:tc>
          <w:tcPr>
            <w:tcW w:w="2410"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Ansi="宋体" w:hint="eastAsia"/>
                <w:sz w:val="21"/>
                <w:szCs w:val="21"/>
              </w:rPr>
              <w:t>刊名</w:t>
            </w:r>
          </w:p>
        </w:tc>
        <w:tc>
          <w:tcPr>
            <w:tcW w:w="2835"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Ansi="宋体" w:hint="eastAsia"/>
                <w:sz w:val="21"/>
                <w:szCs w:val="21"/>
              </w:rPr>
              <w:t>作者</w:t>
            </w:r>
          </w:p>
        </w:tc>
        <w:tc>
          <w:tcPr>
            <w:tcW w:w="2268"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Ansi="宋体" w:hint="eastAsia"/>
                <w:sz w:val="21"/>
                <w:szCs w:val="21"/>
              </w:rPr>
              <w:t>年卷页码（</w:t>
            </w:r>
            <w:r w:rsidRPr="002427FE">
              <w:rPr>
                <w:rFonts w:ascii="Times New Roman"/>
                <w:sz w:val="21"/>
                <w:szCs w:val="21"/>
              </w:rPr>
              <w:t>xx</w:t>
            </w:r>
            <w:r w:rsidRPr="002427FE">
              <w:rPr>
                <w:rFonts w:ascii="Times New Roman" w:hAnsi="宋体" w:hint="eastAsia"/>
                <w:sz w:val="21"/>
                <w:szCs w:val="21"/>
              </w:rPr>
              <w:t>年</w:t>
            </w:r>
            <w:r w:rsidRPr="002427FE">
              <w:rPr>
                <w:rFonts w:ascii="Times New Roman"/>
                <w:sz w:val="21"/>
                <w:szCs w:val="21"/>
              </w:rPr>
              <w:t>xx</w:t>
            </w:r>
            <w:r w:rsidRPr="002427FE">
              <w:rPr>
                <w:rFonts w:ascii="Times New Roman" w:hAnsi="宋体" w:hint="eastAsia"/>
                <w:sz w:val="21"/>
                <w:szCs w:val="21"/>
              </w:rPr>
              <w:t>卷</w:t>
            </w:r>
            <w:r w:rsidRPr="002427FE">
              <w:rPr>
                <w:rFonts w:ascii="Times New Roman"/>
                <w:sz w:val="21"/>
                <w:szCs w:val="21"/>
              </w:rPr>
              <w:t>xx</w:t>
            </w:r>
            <w:r w:rsidRPr="002427FE">
              <w:rPr>
                <w:rFonts w:ascii="Times New Roman" w:hAnsi="宋体" w:hint="eastAsia"/>
                <w:sz w:val="21"/>
                <w:szCs w:val="21"/>
              </w:rPr>
              <w:t>页）</w:t>
            </w:r>
          </w:p>
        </w:tc>
        <w:tc>
          <w:tcPr>
            <w:tcW w:w="1191"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Ansi="宋体" w:hint="eastAsia"/>
                <w:sz w:val="21"/>
                <w:szCs w:val="21"/>
              </w:rPr>
              <w:t>发表时间</w:t>
            </w:r>
          </w:p>
        </w:tc>
        <w:tc>
          <w:tcPr>
            <w:tcW w:w="735"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Ansi="宋体" w:hint="eastAsia"/>
                <w:sz w:val="21"/>
                <w:szCs w:val="21"/>
              </w:rPr>
              <w:t>通讯作者</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Ansi="宋体" w:hint="eastAsia"/>
                <w:sz w:val="21"/>
                <w:szCs w:val="21"/>
              </w:rPr>
              <w:t>第一作者</w:t>
            </w:r>
          </w:p>
        </w:tc>
      </w:tr>
      <w:tr w:rsidR="00B0604F" w:rsidRPr="002427FE" w:rsidTr="009637BF">
        <w:trPr>
          <w:trHeight w:hRule="exact" w:val="1191"/>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bookmarkStart w:id="0" w:name="_GoBack" w:colFirst="2" w:colLast="2"/>
            <w:r w:rsidRPr="002427FE">
              <w:rPr>
                <w:rFonts w:ascii="Times New Roman"/>
                <w:sz w:val="21"/>
                <w:szCs w:val="21"/>
              </w:rPr>
              <w:t>1</w:t>
            </w:r>
          </w:p>
        </w:tc>
        <w:tc>
          <w:tcPr>
            <w:tcW w:w="3056" w:type="dxa"/>
            <w:vAlign w:val="center"/>
          </w:tcPr>
          <w:p w:rsidR="00B0604F" w:rsidRPr="002427FE" w:rsidRDefault="00DF48B7" w:rsidP="00C43FCE">
            <w:pPr>
              <w:pStyle w:val="a6"/>
              <w:adjustRightInd w:val="0"/>
              <w:spacing w:after="50" w:line="240" w:lineRule="auto"/>
              <w:ind w:firstLineChars="0" w:firstLine="0"/>
              <w:outlineLvl w:val="1"/>
              <w:rPr>
                <w:rFonts w:ascii="Times New Roman"/>
                <w:sz w:val="21"/>
                <w:szCs w:val="21"/>
              </w:rPr>
            </w:pPr>
            <w:hyperlink r:id="rId6" w:history="1">
              <w:r w:rsidR="00B0604F" w:rsidRPr="002427FE">
                <w:rPr>
                  <w:rFonts w:ascii="Times New Roman"/>
                  <w:sz w:val="21"/>
                  <w:szCs w:val="21"/>
                </w:rPr>
                <w:t>Novel Series of Low-Firing Microwave Dielectric Ceramics: Ca</w:t>
              </w:r>
              <w:r w:rsidR="00B0604F" w:rsidRPr="002427FE">
                <w:rPr>
                  <w:rFonts w:ascii="Times New Roman"/>
                  <w:sz w:val="21"/>
                  <w:szCs w:val="21"/>
                  <w:vertAlign w:val="subscript"/>
                </w:rPr>
                <w:t>5</w:t>
              </w:r>
              <w:r w:rsidR="00B0604F" w:rsidRPr="002427FE">
                <w:rPr>
                  <w:rFonts w:ascii="Times New Roman"/>
                  <w:sz w:val="21"/>
                  <w:szCs w:val="21"/>
                </w:rPr>
                <w:t>A</w:t>
              </w:r>
              <w:r w:rsidR="00B0604F" w:rsidRPr="002427FE">
                <w:rPr>
                  <w:rFonts w:ascii="Times New Roman"/>
                  <w:sz w:val="21"/>
                  <w:szCs w:val="21"/>
                  <w:vertAlign w:val="subscript"/>
                </w:rPr>
                <w:t>4</w:t>
              </w:r>
              <w:r w:rsidR="00B0604F" w:rsidRPr="002427FE">
                <w:rPr>
                  <w:rFonts w:ascii="Times New Roman"/>
                  <w:sz w:val="21"/>
                  <w:szCs w:val="21"/>
                </w:rPr>
                <w:t>(VO</w:t>
              </w:r>
              <w:r w:rsidR="00B0604F" w:rsidRPr="002427FE">
                <w:rPr>
                  <w:rFonts w:ascii="Times New Roman"/>
                  <w:sz w:val="21"/>
                  <w:szCs w:val="21"/>
                  <w:vertAlign w:val="subscript"/>
                </w:rPr>
                <w:t>4</w:t>
              </w:r>
              <w:r w:rsidR="00B0604F" w:rsidRPr="002427FE">
                <w:rPr>
                  <w:rFonts w:ascii="Times New Roman"/>
                  <w:sz w:val="21"/>
                  <w:szCs w:val="21"/>
                </w:rPr>
                <w:t>)</w:t>
              </w:r>
              <w:r w:rsidR="00B0604F" w:rsidRPr="002427FE">
                <w:rPr>
                  <w:rFonts w:ascii="Times New Roman"/>
                  <w:sz w:val="21"/>
                  <w:szCs w:val="21"/>
                  <w:vertAlign w:val="subscript"/>
                </w:rPr>
                <w:t>6</w:t>
              </w:r>
              <w:r w:rsidR="00B0604F" w:rsidRPr="002427FE">
                <w:rPr>
                  <w:rFonts w:ascii="Times New Roman"/>
                  <w:sz w:val="21"/>
                  <w:szCs w:val="21"/>
                </w:rPr>
                <w:t xml:space="preserve"> (A</w:t>
              </w:r>
              <w:r w:rsidR="00B0604F" w:rsidRPr="002427FE">
                <w:rPr>
                  <w:rFonts w:ascii="Times New Roman"/>
                  <w:sz w:val="21"/>
                  <w:szCs w:val="21"/>
                  <w:vertAlign w:val="superscript"/>
                </w:rPr>
                <w:t>2+</w:t>
              </w:r>
              <w:r w:rsidR="00B0604F" w:rsidRPr="002427FE">
                <w:rPr>
                  <w:rFonts w:ascii="Times New Roman"/>
                  <w:sz w:val="21"/>
                  <w:szCs w:val="21"/>
                </w:rPr>
                <w:t>=Mg, Zn)</w:t>
              </w:r>
            </w:hyperlink>
          </w:p>
        </w:tc>
        <w:tc>
          <w:tcPr>
            <w:tcW w:w="2410"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the American Ceramic Society</w:t>
            </w:r>
          </w:p>
        </w:tc>
        <w:tc>
          <w:tcPr>
            <w:tcW w:w="28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G.G. Yao, P. Liu, H.W. Zhang</w:t>
            </w:r>
          </w:p>
        </w:tc>
        <w:tc>
          <w:tcPr>
            <w:tcW w:w="2268"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2013</w:t>
            </w:r>
            <w:r w:rsidRPr="002427FE">
              <w:rPr>
                <w:rFonts w:ascii="Times New Roman" w:hint="eastAsia"/>
                <w:sz w:val="21"/>
                <w:szCs w:val="21"/>
              </w:rPr>
              <w:t>，</w:t>
            </w:r>
            <w:r w:rsidRPr="002427FE">
              <w:rPr>
                <w:rFonts w:ascii="Times New Roman"/>
                <w:sz w:val="21"/>
                <w:szCs w:val="21"/>
              </w:rPr>
              <w:t>96: 1691-1693</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2013.5</w:t>
            </w:r>
          </w:p>
        </w:tc>
        <w:tc>
          <w:tcPr>
            <w:tcW w:w="7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姚国光</w:t>
            </w:r>
          </w:p>
        </w:tc>
      </w:tr>
      <w:bookmarkEnd w:id="0"/>
      <w:tr w:rsidR="00B0604F" w:rsidRPr="002427FE" w:rsidTr="009637BF">
        <w:trPr>
          <w:trHeight w:hRule="exact" w:val="1246"/>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2</w:t>
            </w:r>
          </w:p>
        </w:tc>
        <w:tc>
          <w:tcPr>
            <w:tcW w:w="3056" w:type="dxa"/>
          </w:tcPr>
          <w:p w:rsidR="00B0604F" w:rsidRPr="002427FE" w:rsidRDefault="00B0604F" w:rsidP="00C43FCE">
            <w:pPr>
              <w:rPr>
                <w:rFonts w:ascii="Times New Roman" w:hAnsi="Times New Roman"/>
                <w:szCs w:val="21"/>
              </w:rPr>
            </w:pPr>
            <w:r w:rsidRPr="002427FE">
              <w:rPr>
                <w:rFonts w:ascii="Times New Roman" w:hAnsi="Times New Roman"/>
                <w:szCs w:val="21"/>
              </w:rPr>
              <w:t>Low-Temperature Sintering and Microwave Dielectric Properties of (Mg0</w:t>
            </w:r>
            <w:r w:rsidRPr="002427FE">
              <w:rPr>
                <w:rFonts w:ascii="Times New Roman" w:hAnsi="Times New Roman"/>
                <w:szCs w:val="21"/>
                <w:vertAlign w:val="subscript"/>
              </w:rPr>
              <w:t>.95</w:t>
            </w:r>
            <w:r w:rsidRPr="002427FE">
              <w:rPr>
                <w:rFonts w:ascii="Times New Roman" w:hAnsi="Times New Roman"/>
                <w:szCs w:val="21"/>
              </w:rPr>
              <w:t>Zn</w:t>
            </w:r>
            <w:r w:rsidRPr="002427FE">
              <w:rPr>
                <w:rFonts w:ascii="Times New Roman" w:hAnsi="Times New Roman"/>
                <w:szCs w:val="21"/>
                <w:vertAlign w:val="subscript"/>
              </w:rPr>
              <w:t>0.05</w:t>
            </w:r>
            <w:r w:rsidRPr="002427FE">
              <w:rPr>
                <w:rFonts w:ascii="Times New Roman" w:hAnsi="Times New Roman"/>
                <w:szCs w:val="21"/>
              </w:rPr>
              <w:t>)</w:t>
            </w:r>
            <w:r w:rsidRPr="002427FE">
              <w:rPr>
                <w:rFonts w:ascii="Times New Roman" w:hAnsi="Times New Roman"/>
                <w:szCs w:val="21"/>
                <w:vertAlign w:val="subscript"/>
              </w:rPr>
              <w:t>2</w:t>
            </w:r>
            <w:r w:rsidRPr="002427FE">
              <w:rPr>
                <w:rFonts w:ascii="Times New Roman" w:hAnsi="Times New Roman"/>
                <w:szCs w:val="21"/>
              </w:rPr>
              <w:t>(Ti</w:t>
            </w:r>
            <w:r w:rsidRPr="002427FE">
              <w:rPr>
                <w:rFonts w:ascii="Times New Roman" w:hAnsi="Times New Roman"/>
                <w:szCs w:val="21"/>
                <w:vertAlign w:val="subscript"/>
              </w:rPr>
              <w:t>0.8</w:t>
            </w:r>
            <w:r w:rsidRPr="002427FE">
              <w:rPr>
                <w:rFonts w:ascii="Times New Roman" w:hAnsi="Times New Roman"/>
                <w:szCs w:val="21"/>
              </w:rPr>
              <w:t>Sn</w:t>
            </w:r>
            <w:r w:rsidRPr="002427FE">
              <w:rPr>
                <w:rFonts w:ascii="Times New Roman" w:hAnsi="Times New Roman"/>
                <w:szCs w:val="21"/>
                <w:vertAlign w:val="subscript"/>
              </w:rPr>
              <w:t>0.2</w:t>
            </w:r>
            <w:r w:rsidRPr="002427FE">
              <w:rPr>
                <w:rFonts w:ascii="Times New Roman" w:hAnsi="Times New Roman"/>
                <w:szCs w:val="21"/>
              </w:rPr>
              <w:t>)O</w:t>
            </w:r>
            <w:r w:rsidRPr="002427FE">
              <w:rPr>
                <w:rFonts w:ascii="Times New Roman" w:hAnsi="Times New Roman"/>
                <w:szCs w:val="21"/>
                <w:vertAlign w:val="subscript"/>
              </w:rPr>
              <w:t>4</w:t>
            </w:r>
            <w:r w:rsidRPr="002427FE">
              <w:rPr>
                <w:rFonts w:ascii="Times New Roman" w:hAnsi="Times New Roman"/>
                <w:szCs w:val="21"/>
              </w:rPr>
              <w:t>-(Ca</w:t>
            </w:r>
            <w:r w:rsidRPr="002427FE">
              <w:rPr>
                <w:rFonts w:ascii="Times New Roman" w:hAnsi="Times New Roman"/>
                <w:szCs w:val="21"/>
                <w:vertAlign w:val="subscript"/>
              </w:rPr>
              <w:t>0.8</w:t>
            </w:r>
            <w:r w:rsidRPr="002427FE">
              <w:rPr>
                <w:rFonts w:ascii="Times New Roman" w:hAnsi="Times New Roman"/>
                <w:szCs w:val="21"/>
              </w:rPr>
              <w:t>Sr</w:t>
            </w:r>
            <w:r w:rsidRPr="002427FE">
              <w:rPr>
                <w:rFonts w:ascii="Times New Roman" w:hAnsi="Times New Roman"/>
                <w:szCs w:val="21"/>
                <w:vertAlign w:val="subscript"/>
              </w:rPr>
              <w:t>0.2</w:t>
            </w:r>
            <w:r w:rsidRPr="002427FE">
              <w:rPr>
                <w:rFonts w:ascii="Times New Roman" w:hAnsi="Times New Roman"/>
                <w:szCs w:val="21"/>
              </w:rPr>
              <w:t>)TiO</w:t>
            </w:r>
            <w:r w:rsidRPr="002427FE">
              <w:rPr>
                <w:rFonts w:ascii="Times New Roman" w:hAnsi="Times New Roman"/>
                <w:szCs w:val="21"/>
                <w:vertAlign w:val="subscript"/>
              </w:rPr>
              <w:t>3</w:t>
            </w:r>
            <w:r w:rsidRPr="002427FE">
              <w:rPr>
                <w:rFonts w:ascii="Times New Roman" w:hAnsi="Times New Roman"/>
                <w:szCs w:val="21"/>
              </w:rPr>
              <w:t xml:space="preserve"> Composite Ceramics</w:t>
            </w:r>
          </w:p>
        </w:tc>
        <w:tc>
          <w:tcPr>
            <w:tcW w:w="2410"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the American Ceramic Society</w:t>
            </w:r>
          </w:p>
        </w:tc>
        <w:tc>
          <w:tcPr>
            <w:tcW w:w="28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G.G. Yao, P. Liu, H.W. Zhang</w:t>
            </w:r>
          </w:p>
        </w:tc>
        <w:tc>
          <w:tcPr>
            <w:tcW w:w="2268"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2013</w:t>
            </w:r>
            <w:r w:rsidRPr="002427FE">
              <w:rPr>
                <w:rFonts w:ascii="Times New Roman" w:hint="eastAsia"/>
                <w:sz w:val="21"/>
                <w:szCs w:val="21"/>
              </w:rPr>
              <w:t>，</w:t>
            </w:r>
            <w:r w:rsidRPr="002427FE">
              <w:rPr>
                <w:rFonts w:ascii="Times New Roman"/>
                <w:sz w:val="21"/>
                <w:szCs w:val="21"/>
              </w:rPr>
              <w:t xml:space="preserve">96: 3114-3119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2013.4</w:t>
            </w:r>
          </w:p>
        </w:tc>
        <w:tc>
          <w:tcPr>
            <w:tcW w:w="7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姚国光</w:t>
            </w:r>
          </w:p>
        </w:tc>
      </w:tr>
      <w:tr w:rsidR="00B0604F" w:rsidRPr="002427FE" w:rsidTr="009637BF">
        <w:trPr>
          <w:trHeight w:hRule="exact" w:val="924"/>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3</w:t>
            </w:r>
          </w:p>
        </w:tc>
        <w:tc>
          <w:tcPr>
            <w:tcW w:w="3056" w:type="dxa"/>
          </w:tcPr>
          <w:p w:rsidR="00B0604F" w:rsidRPr="002427FE" w:rsidRDefault="00B0604F" w:rsidP="00C43FCE">
            <w:pPr>
              <w:rPr>
                <w:rFonts w:ascii="Times New Roman" w:hAnsi="Times New Roman"/>
                <w:szCs w:val="21"/>
              </w:rPr>
            </w:pPr>
            <w:r w:rsidRPr="002427FE">
              <w:rPr>
                <w:rFonts w:ascii="Times New Roman" w:hAnsi="Times New Roman"/>
                <w:szCs w:val="21"/>
              </w:rPr>
              <w:t>Low-temperature sintering and microwave dielectric properties of Ca</w:t>
            </w:r>
            <w:r w:rsidRPr="002427FE">
              <w:rPr>
                <w:rFonts w:ascii="Times New Roman" w:hAnsi="Times New Roman"/>
                <w:szCs w:val="21"/>
                <w:vertAlign w:val="subscript"/>
              </w:rPr>
              <w:t>5</w:t>
            </w:r>
            <w:r w:rsidRPr="002427FE">
              <w:rPr>
                <w:rFonts w:ascii="Times New Roman" w:hAnsi="Times New Roman"/>
                <w:szCs w:val="21"/>
              </w:rPr>
              <w:t>Co</w:t>
            </w:r>
            <w:r w:rsidRPr="002427FE">
              <w:rPr>
                <w:rFonts w:ascii="Times New Roman" w:hAnsi="Times New Roman"/>
                <w:szCs w:val="21"/>
                <w:vertAlign w:val="subscript"/>
              </w:rPr>
              <w:t>4</w:t>
            </w:r>
            <w:r w:rsidRPr="002427FE">
              <w:rPr>
                <w:rFonts w:ascii="Times New Roman" w:hAnsi="Times New Roman"/>
                <w:szCs w:val="21"/>
              </w:rPr>
              <w:t>(VO</w:t>
            </w:r>
            <w:r w:rsidRPr="002427FE">
              <w:rPr>
                <w:rFonts w:ascii="Times New Roman" w:hAnsi="Times New Roman"/>
                <w:szCs w:val="21"/>
                <w:vertAlign w:val="subscript"/>
              </w:rPr>
              <w:t>4</w:t>
            </w:r>
            <w:r w:rsidRPr="002427FE">
              <w:rPr>
                <w:rFonts w:ascii="Times New Roman" w:hAnsi="Times New Roman"/>
                <w:szCs w:val="21"/>
              </w:rPr>
              <w:t>)</w:t>
            </w:r>
            <w:r w:rsidRPr="002427FE">
              <w:rPr>
                <w:rFonts w:ascii="Times New Roman" w:hAnsi="Times New Roman"/>
                <w:szCs w:val="21"/>
                <w:vertAlign w:val="subscript"/>
              </w:rPr>
              <w:t xml:space="preserve">6 </w:t>
            </w:r>
            <w:r w:rsidRPr="002427FE">
              <w:rPr>
                <w:rFonts w:ascii="Times New Roman" w:hAnsi="Times New Roman"/>
                <w:szCs w:val="21"/>
              </w:rPr>
              <w:t>ceramics</w:t>
            </w:r>
          </w:p>
        </w:tc>
        <w:tc>
          <w:tcPr>
            <w:tcW w:w="2410"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the European Ceramic Society</w:t>
            </w:r>
          </w:p>
        </w:tc>
        <w:tc>
          <w:tcPr>
            <w:tcW w:w="28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G.G. Yao, P. Liu, H.W. Zhang</w:t>
            </w:r>
          </w:p>
        </w:tc>
        <w:tc>
          <w:tcPr>
            <w:tcW w:w="2268"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2014</w:t>
            </w:r>
            <w:r w:rsidRPr="002427FE">
              <w:rPr>
                <w:rFonts w:ascii="Times New Roman" w:hint="eastAsia"/>
                <w:sz w:val="21"/>
                <w:szCs w:val="21"/>
              </w:rPr>
              <w:t>，</w:t>
            </w:r>
            <w:r w:rsidRPr="002427FE">
              <w:rPr>
                <w:rFonts w:ascii="Times New Roman"/>
                <w:sz w:val="21"/>
                <w:szCs w:val="21"/>
              </w:rPr>
              <w:t xml:space="preserve">34: 2983-2987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2014.4</w:t>
            </w:r>
          </w:p>
        </w:tc>
        <w:tc>
          <w:tcPr>
            <w:tcW w:w="7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姚国光</w:t>
            </w:r>
          </w:p>
        </w:tc>
      </w:tr>
      <w:tr w:rsidR="00B0604F" w:rsidRPr="002427FE" w:rsidTr="009637BF">
        <w:trPr>
          <w:trHeight w:hRule="exact" w:val="1091"/>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4</w:t>
            </w:r>
          </w:p>
        </w:tc>
        <w:tc>
          <w:tcPr>
            <w:tcW w:w="3056" w:type="dxa"/>
          </w:tcPr>
          <w:p w:rsidR="00B0604F" w:rsidRPr="002427FE" w:rsidRDefault="00B0604F" w:rsidP="00C43FCE">
            <w:pPr>
              <w:rPr>
                <w:rFonts w:ascii="Times New Roman" w:hAnsi="Times New Roman"/>
                <w:szCs w:val="21"/>
              </w:rPr>
            </w:pPr>
            <w:r w:rsidRPr="002427FE">
              <w:rPr>
                <w:rFonts w:ascii="Times New Roman" w:hAnsi="Times New Roman"/>
                <w:szCs w:val="21"/>
              </w:rPr>
              <w:t>Microwave dielectric properties of low-temperature sintered Ca[(Li</w:t>
            </w:r>
            <w:r w:rsidRPr="002427FE">
              <w:rPr>
                <w:rFonts w:ascii="Times New Roman" w:hAnsi="Times New Roman"/>
                <w:szCs w:val="21"/>
                <w:vertAlign w:val="subscript"/>
              </w:rPr>
              <w:t>1/3</w:t>
            </w:r>
            <w:r w:rsidRPr="002427FE">
              <w:rPr>
                <w:rFonts w:ascii="Times New Roman" w:hAnsi="Times New Roman"/>
                <w:szCs w:val="21"/>
              </w:rPr>
              <w:t>Nb</w:t>
            </w:r>
            <w:r w:rsidRPr="002427FE">
              <w:rPr>
                <w:rFonts w:ascii="Times New Roman" w:hAnsi="Times New Roman"/>
                <w:szCs w:val="21"/>
                <w:vertAlign w:val="subscript"/>
              </w:rPr>
              <w:t>2/3</w:t>
            </w:r>
            <w:r w:rsidRPr="002427FE">
              <w:rPr>
                <w:rFonts w:ascii="Times New Roman" w:hAnsi="Times New Roman"/>
                <w:szCs w:val="21"/>
              </w:rPr>
              <w:t>),Ti]O</w:t>
            </w:r>
            <w:r w:rsidRPr="002427FE">
              <w:rPr>
                <w:rFonts w:ascii="Times New Roman" w:hAnsi="Times New Roman"/>
                <w:szCs w:val="21"/>
                <w:vertAlign w:val="subscript"/>
              </w:rPr>
              <w:t xml:space="preserve">3-δ </w:t>
            </w:r>
            <w:r w:rsidRPr="002427FE">
              <w:rPr>
                <w:rFonts w:ascii="Times New Roman" w:hAnsi="Times New Roman"/>
                <w:szCs w:val="21"/>
              </w:rPr>
              <w:t>ceramics</w:t>
            </w:r>
          </w:p>
        </w:tc>
        <w:tc>
          <w:tcPr>
            <w:tcW w:w="2410"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the European Ceramic Society</w:t>
            </w:r>
          </w:p>
        </w:tc>
        <w:tc>
          <w:tcPr>
            <w:tcW w:w="28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P. Liu, H. Ogawa, E.S. Kim, A. Kan</w:t>
            </w:r>
          </w:p>
        </w:tc>
        <w:tc>
          <w:tcPr>
            <w:tcW w:w="2268"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2004</w:t>
            </w:r>
            <w:r w:rsidRPr="002427FE">
              <w:rPr>
                <w:rFonts w:ascii="Times New Roman" w:hint="eastAsia"/>
                <w:sz w:val="21"/>
                <w:szCs w:val="21"/>
              </w:rPr>
              <w:t>，</w:t>
            </w:r>
            <w:hyperlink r:id="rId7" w:tooltip="Go to table of contents for this volume/issue" w:history="1">
              <w:r w:rsidRPr="002427FE">
                <w:rPr>
                  <w:rFonts w:ascii="Times New Roman"/>
                  <w:sz w:val="21"/>
                  <w:szCs w:val="21"/>
                </w:rPr>
                <w:t>24</w:t>
              </w:r>
            </w:hyperlink>
            <w:r w:rsidRPr="002427FE">
              <w:rPr>
                <w:rFonts w:ascii="Times New Roman"/>
                <w:sz w:val="21"/>
                <w:szCs w:val="21"/>
              </w:rPr>
              <w:t xml:space="preserve">: 1761-1764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2004</w:t>
            </w:r>
          </w:p>
        </w:tc>
        <w:tc>
          <w:tcPr>
            <w:tcW w:w="7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刘鹏</w:t>
            </w:r>
          </w:p>
        </w:tc>
      </w:tr>
      <w:tr w:rsidR="00B0604F" w:rsidRPr="002427FE" w:rsidTr="009637BF">
        <w:trPr>
          <w:trHeight w:hRule="exact" w:val="1091"/>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5</w:t>
            </w:r>
          </w:p>
        </w:tc>
        <w:tc>
          <w:tcPr>
            <w:tcW w:w="3056" w:type="dxa"/>
          </w:tcPr>
          <w:p w:rsidR="00B0604F" w:rsidRPr="002427FE" w:rsidRDefault="00B0604F" w:rsidP="00C45084">
            <w:pPr>
              <w:rPr>
                <w:rFonts w:ascii="Times New Roman" w:hAnsi="Times New Roman"/>
                <w:szCs w:val="21"/>
              </w:rPr>
            </w:pPr>
            <w:bookmarkStart w:id="1" w:name="OLE_LINK7"/>
            <w:r w:rsidRPr="002427FE">
              <w:rPr>
                <w:rFonts w:ascii="Times New Roman" w:hAnsi="Times New Roman"/>
                <w:szCs w:val="21"/>
              </w:rPr>
              <w:t>Colossal dielectric constant and relaxation behaviors in Pr:SrTiO</w:t>
            </w:r>
            <w:r w:rsidRPr="002427FE">
              <w:rPr>
                <w:rFonts w:ascii="Times New Roman" w:hAnsi="Times New Roman"/>
                <w:szCs w:val="21"/>
                <w:vertAlign w:val="subscript"/>
              </w:rPr>
              <w:t>3</w:t>
            </w:r>
            <w:r w:rsidRPr="002427FE">
              <w:rPr>
                <w:rFonts w:ascii="Times New Roman" w:hAnsi="Times New Roman"/>
                <w:szCs w:val="21"/>
              </w:rPr>
              <w:t xml:space="preserve"> ceramics</w:t>
            </w:r>
            <w:bookmarkEnd w:id="1"/>
          </w:p>
        </w:tc>
        <w:tc>
          <w:tcPr>
            <w:tcW w:w="2410" w:type="dxa"/>
            <w:vAlign w:val="center"/>
          </w:tcPr>
          <w:p w:rsidR="00B0604F" w:rsidRPr="002427FE" w:rsidRDefault="00B0604F" w:rsidP="00C45084">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Applied Physics</w:t>
            </w:r>
          </w:p>
        </w:tc>
        <w:tc>
          <w:tcPr>
            <w:tcW w:w="2835" w:type="dxa"/>
            <w:vAlign w:val="center"/>
          </w:tcPr>
          <w:p w:rsidR="00B0604F" w:rsidRPr="002427FE" w:rsidRDefault="00B0604F" w:rsidP="00C45084">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C. Liu, P. Liu, J.P. Zhou, Y. He</w:t>
            </w:r>
          </w:p>
        </w:tc>
        <w:tc>
          <w:tcPr>
            <w:tcW w:w="2268" w:type="dxa"/>
            <w:vAlign w:val="center"/>
          </w:tcPr>
          <w:p w:rsidR="00B0604F" w:rsidRPr="002427FE" w:rsidRDefault="00B0604F" w:rsidP="00C45084">
            <w:pPr>
              <w:pStyle w:val="a6"/>
              <w:adjustRightInd w:val="0"/>
              <w:spacing w:after="50" w:line="240" w:lineRule="auto"/>
              <w:ind w:firstLineChars="0" w:firstLine="0"/>
              <w:outlineLvl w:val="1"/>
              <w:rPr>
                <w:rFonts w:ascii="Times New Roman"/>
                <w:sz w:val="21"/>
                <w:szCs w:val="21"/>
              </w:rPr>
            </w:pPr>
            <w:bookmarkStart w:id="2" w:name="OLE_LINK11"/>
            <w:r w:rsidRPr="002427FE">
              <w:rPr>
                <w:rFonts w:ascii="Times New Roman"/>
                <w:sz w:val="21"/>
                <w:szCs w:val="21"/>
              </w:rPr>
              <w:t>2010</w:t>
            </w:r>
            <w:r w:rsidRPr="002427FE">
              <w:rPr>
                <w:rFonts w:ascii="Times New Roman" w:hint="eastAsia"/>
                <w:sz w:val="21"/>
                <w:szCs w:val="21"/>
              </w:rPr>
              <w:t>，</w:t>
            </w:r>
            <w:r w:rsidRPr="002427FE">
              <w:rPr>
                <w:rFonts w:ascii="Times New Roman"/>
                <w:sz w:val="21"/>
                <w:szCs w:val="21"/>
              </w:rPr>
              <w:t>107: 094-108</w:t>
            </w:r>
            <w:bookmarkEnd w:id="2"/>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2010.8</w:t>
            </w:r>
          </w:p>
        </w:tc>
        <w:tc>
          <w:tcPr>
            <w:tcW w:w="735" w:type="dxa"/>
            <w:vAlign w:val="center"/>
          </w:tcPr>
          <w:p w:rsidR="00B0604F" w:rsidRPr="002427FE" w:rsidRDefault="00B0604F" w:rsidP="00C45084">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刘成</w:t>
            </w:r>
          </w:p>
        </w:tc>
      </w:tr>
      <w:tr w:rsidR="00B0604F" w:rsidRPr="002427FE" w:rsidTr="009637BF">
        <w:trPr>
          <w:trHeight w:hRule="exact" w:val="933"/>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6</w:t>
            </w:r>
          </w:p>
        </w:tc>
        <w:tc>
          <w:tcPr>
            <w:tcW w:w="3056" w:type="dxa"/>
          </w:tcPr>
          <w:p w:rsidR="00B0604F" w:rsidRPr="002427FE" w:rsidRDefault="00B0604F" w:rsidP="00C43FCE">
            <w:pPr>
              <w:rPr>
                <w:rFonts w:ascii="Times New Roman" w:hAnsi="Times New Roman"/>
                <w:szCs w:val="21"/>
              </w:rPr>
            </w:pPr>
            <w:r w:rsidRPr="002427FE">
              <w:rPr>
                <w:rFonts w:ascii="Times New Roman" w:hAnsi="Times New Roman"/>
                <w:szCs w:val="21"/>
              </w:rPr>
              <w:t>Microstructure and dielectric properties of BST ceramics derived from high-energy ball-milling</w:t>
            </w:r>
          </w:p>
        </w:tc>
        <w:tc>
          <w:tcPr>
            <w:tcW w:w="2410"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Alloys and Compounds</w:t>
            </w:r>
          </w:p>
        </w:tc>
        <w:tc>
          <w:tcPr>
            <w:tcW w:w="28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C. Liu, P. Liu</w:t>
            </w:r>
          </w:p>
        </w:tc>
        <w:tc>
          <w:tcPr>
            <w:tcW w:w="2268"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sz w:val="21"/>
                <w:szCs w:val="21"/>
              </w:rPr>
              <w:t xml:space="preserve">2014,584: 114-118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2013.9</w:t>
            </w:r>
          </w:p>
        </w:tc>
        <w:tc>
          <w:tcPr>
            <w:tcW w:w="7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刘成</w:t>
            </w:r>
          </w:p>
        </w:tc>
      </w:tr>
      <w:tr w:rsidR="00B0604F" w:rsidRPr="002427FE" w:rsidTr="009637BF">
        <w:trPr>
          <w:trHeight w:hRule="exact" w:val="958"/>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lastRenderedPageBreak/>
              <w:t>7</w:t>
            </w:r>
          </w:p>
        </w:tc>
        <w:tc>
          <w:tcPr>
            <w:tcW w:w="3056" w:type="dxa"/>
          </w:tcPr>
          <w:p w:rsidR="00B0604F" w:rsidRPr="002427FE" w:rsidRDefault="00B0604F" w:rsidP="00C43FCE">
            <w:pPr>
              <w:rPr>
                <w:rFonts w:ascii="Times New Roman" w:hAnsi="Times New Roman"/>
                <w:szCs w:val="21"/>
              </w:rPr>
            </w:pPr>
            <w:r w:rsidRPr="002427FE">
              <w:rPr>
                <w:rFonts w:ascii="Times New Roman" w:hAnsi="Times New Roman"/>
                <w:szCs w:val="21"/>
              </w:rPr>
              <w:t>Low-temperature synthesis of Mg</w:t>
            </w:r>
            <w:r w:rsidRPr="002427FE">
              <w:rPr>
                <w:rFonts w:ascii="Times New Roman" w:hAnsi="Times New Roman"/>
                <w:szCs w:val="21"/>
                <w:vertAlign w:val="subscript"/>
              </w:rPr>
              <w:t>4</w:t>
            </w:r>
            <w:r w:rsidRPr="002427FE">
              <w:rPr>
                <w:rFonts w:ascii="Times New Roman" w:hAnsi="Times New Roman"/>
                <w:szCs w:val="21"/>
              </w:rPr>
              <w:t>Nb</w:t>
            </w:r>
            <w:r w:rsidRPr="002427FE">
              <w:rPr>
                <w:rFonts w:ascii="Times New Roman" w:hAnsi="Times New Roman"/>
                <w:szCs w:val="21"/>
                <w:vertAlign w:val="subscript"/>
              </w:rPr>
              <w:t>2</w:t>
            </w:r>
            <w:r w:rsidRPr="002427FE">
              <w:rPr>
                <w:rFonts w:ascii="Times New Roman" w:hAnsi="Times New Roman"/>
                <w:szCs w:val="21"/>
              </w:rPr>
              <w:t>O</w:t>
            </w:r>
            <w:r w:rsidRPr="002427FE">
              <w:rPr>
                <w:rFonts w:ascii="Times New Roman" w:hAnsi="Times New Roman"/>
                <w:szCs w:val="21"/>
                <w:vertAlign w:val="subscript"/>
              </w:rPr>
              <w:t>9</w:t>
            </w:r>
            <w:r w:rsidRPr="002427FE">
              <w:rPr>
                <w:rFonts w:ascii="Times New Roman" w:hAnsi="Times New Roman"/>
                <w:szCs w:val="21"/>
              </w:rPr>
              <w:t xml:space="preserve"> nanopowders by high-energy ball-milling method</w:t>
            </w:r>
          </w:p>
        </w:tc>
        <w:tc>
          <w:tcPr>
            <w:tcW w:w="2410"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Alloys and Compounds</w:t>
            </w:r>
          </w:p>
        </w:tc>
        <w:tc>
          <w:tcPr>
            <w:tcW w:w="28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Z.F. Fu, P. Liu, X.M. Chen, J.L. Ma, H.W. Zhang</w:t>
            </w:r>
          </w:p>
        </w:tc>
        <w:tc>
          <w:tcPr>
            <w:tcW w:w="2268"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2010</w:t>
            </w:r>
            <w:r w:rsidRPr="002427FE">
              <w:rPr>
                <w:rFonts w:ascii="Times New Roman" w:hint="eastAsia"/>
                <w:sz w:val="21"/>
                <w:szCs w:val="21"/>
              </w:rPr>
              <w:t>，</w:t>
            </w:r>
            <w:r w:rsidRPr="002427FE">
              <w:rPr>
                <w:rFonts w:ascii="Times New Roman"/>
                <w:sz w:val="21"/>
                <w:szCs w:val="21"/>
              </w:rPr>
              <w:t xml:space="preserve">493: 441-444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2010.1</w:t>
            </w:r>
          </w:p>
        </w:tc>
        <w:tc>
          <w:tcPr>
            <w:tcW w:w="7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付志粉</w:t>
            </w:r>
          </w:p>
        </w:tc>
      </w:tr>
      <w:tr w:rsidR="00B0604F" w:rsidRPr="002427FE" w:rsidTr="009637BF">
        <w:trPr>
          <w:trHeight w:hRule="exact" w:val="958"/>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8</w:t>
            </w:r>
          </w:p>
        </w:tc>
        <w:tc>
          <w:tcPr>
            <w:tcW w:w="3056" w:type="dxa"/>
          </w:tcPr>
          <w:p w:rsidR="00B0604F" w:rsidRPr="002427FE" w:rsidRDefault="00B0604F" w:rsidP="00C43FCE">
            <w:pPr>
              <w:rPr>
                <w:rFonts w:ascii="Times New Roman" w:hAnsi="Times New Roman"/>
                <w:szCs w:val="21"/>
              </w:rPr>
            </w:pPr>
            <w:r w:rsidRPr="002427FE">
              <w:rPr>
                <w:rFonts w:ascii="Times New Roman" w:hAnsi="Times New Roman"/>
                <w:szCs w:val="21"/>
              </w:rPr>
              <w:t>Microwave dielectric properties of AWO</w:t>
            </w:r>
            <w:r w:rsidRPr="002427FE">
              <w:rPr>
                <w:rFonts w:ascii="Times New Roman" w:hAnsi="Times New Roman"/>
                <w:szCs w:val="21"/>
                <w:vertAlign w:val="subscript"/>
              </w:rPr>
              <w:t>4</w:t>
            </w:r>
            <w:r w:rsidRPr="002427FE">
              <w:rPr>
                <w:rFonts w:ascii="Times New Roman" w:hAnsi="Times New Roman"/>
                <w:szCs w:val="21"/>
              </w:rPr>
              <w:t xml:space="preserve"> (A=Ca, Ba, Sr) ceramics synthesized via high energy ball milling method</w:t>
            </w:r>
          </w:p>
        </w:tc>
        <w:tc>
          <w:tcPr>
            <w:tcW w:w="2410"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Alloys and Compounds</w:t>
            </w:r>
          </w:p>
        </w:tc>
        <w:tc>
          <w:tcPr>
            <w:tcW w:w="28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L. Cheng, P. Liu, H.W. Zhang</w:t>
            </w:r>
          </w:p>
        </w:tc>
        <w:tc>
          <w:tcPr>
            <w:tcW w:w="2268"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2013</w:t>
            </w:r>
            <w:r w:rsidRPr="002427FE">
              <w:rPr>
                <w:rFonts w:ascii="Times New Roman" w:hint="eastAsia"/>
                <w:sz w:val="21"/>
                <w:szCs w:val="21"/>
              </w:rPr>
              <w:t>，</w:t>
            </w:r>
            <w:r w:rsidRPr="002427FE">
              <w:rPr>
                <w:rFonts w:ascii="Times New Roman"/>
                <w:sz w:val="21"/>
                <w:szCs w:val="21"/>
              </w:rPr>
              <w:t xml:space="preserve">581: 553-557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2013.7</w:t>
            </w:r>
          </w:p>
        </w:tc>
        <w:tc>
          <w:tcPr>
            <w:tcW w:w="7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程琳</w:t>
            </w:r>
          </w:p>
        </w:tc>
      </w:tr>
      <w:tr w:rsidR="00B0604F" w:rsidRPr="002427FE" w:rsidTr="009637BF">
        <w:trPr>
          <w:trHeight w:hRule="exact" w:val="928"/>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9</w:t>
            </w:r>
          </w:p>
        </w:tc>
        <w:tc>
          <w:tcPr>
            <w:tcW w:w="3056" w:type="dxa"/>
          </w:tcPr>
          <w:p w:rsidR="00B0604F" w:rsidRPr="002427FE" w:rsidRDefault="00B0604F" w:rsidP="00831363">
            <w:pPr>
              <w:rPr>
                <w:rFonts w:ascii="Times New Roman" w:hAnsi="Times New Roman"/>
                <w:szCs w:val="21"/>
              </w:rPr>
            </w:pPr>
            <w:r w:rsidRPr="002427FE">
              <w:rPr>
                <w:rFonts w:ascii="Times New Roman" w:hAnsi="Times New Roman"/>
                <w:szCs w:val="21"/>
              </w:rPr>
              <w:t>Fabrication of nanopowders by high energy ball milling and low temperature sintering of Mg</w:t>
            </w:r>
            <w:r w:rsidRPr="002427FE">
              <w:rPr>
                <w:rFonts w:ascii="Times New Roman" w:hAnsi="Times New Roman"/>
                <w:szCs w:val="21"/>
                <w:vertAlign w:val="subscript"/>
              </w:rPr>
              <w:t>2</w:t>
            </w:r>
            <w:r w:rsidRPr="002427FE">
              <w:rPr>
                <w:rFonts w:ascii="Times New Roman" w:hAnsi="Times New Roman"/>
                <w:szCs w:val="21"/>
              </w:rPr>
              <w:t>SiO</w:t>
            </w:r>
            <w:r w:rsidRPr="002427FE">
              <w:rPr>
                <w:rFonts w:ascii="Times New Roman" w:hAnsi="Times New Roman"/>
                <w:szCs w:val="21"/>
                <w:vertAlign w:val="subscript"/>
              </w:rPr>
              <w:t>4</w:t>
            </w:r>
            <w:r w:rsidRPr="002427FE">
              <w:rPr>
                <w:rFonts w:ascii="Times New Roman" w:hAnsi="Times New Roman"/>
                <w:szCs w:val="21"/>
              </w:rPr>
              <w:t xml:space="preserve"> microwave dielectrics</w:t>
            </w:r>
          </w:p>
        </w:tc>
        <w:tc>
          <w:tcPr>
            <w:tcW w:w="2410"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Alloys and Compounds</w:t>
            </w:r>
          </w:p>
        </w:tc>
        <w:tc>
          <w:tcPr>
            <w:tcW w:w="2835"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L. Cheng, P. Liu, X.M. Chen</w:t>
            </w:r>
          </w:p>
        </w:tc>
        <w:tc>
          <w:tcPr>
            <w:tcW w:w="2268"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2012</w:t>
            </w:r>
            <w:r w:rsidRPr="002427FE">
              <w:rPr>
                <w:rFonts w:ascii="Times New Roman" w:hint="eastAsia"/>
                <w:sz w:val="21"/>
                <w:szCs w:val="21"/>
              </w:rPr>
              <w:t>，</w:t>
            </w:r>
            <w:r w:rsidRPr="002427FE">
              <w:rPr>
                <w:rFonts w:ascii="Times New Roman"/>
                <w:sz w:val="21"/>
                <w:szCs w:val="21"/>
              </w:rPr>
              <w:t xml:space="preserve">513:373-377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2011.10</w:t>
            </w:r>
          </w:p>
        </w:tc>
        <w:tc>
          <w:tcPr>
            <w:tcW w:w="735"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程琳</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程琳</w:t>
            </w:r>
          </w:p>
        </w:tc>
      </w:tr>
      <w:tr w:rsidR="00B0604F" w:rsidRPr="002427FE" w:rsidTr="009637BF">
        <w:trPr>
          <w:trHeight w:hRule="exact" w:val="939"/>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10</w:t>
            </w:r>
          </w:p>
        </w:tc>
        <w:tc>
          <w:tcPr>
            <w:tcW w:w="3056" w:type="dxa"/>
          </w:tcPr>
          <w:p w:rsidR="00B0604F" w:rsidRPr="002427FE" w:rsidRDefault="00B0604F" w:rsidP="00C43FCE">
            <w:pPr>
              <w:rPr>
                <w:rFonts w:ascii="Times New Roman" w:hAnsi="Times New Roman"/>
                <w:szCs w:val="21"/>
              </w:rPr>
            </w:pPr>
            <w:r w:rsidRPr="002427FE">
              <w:rPr>
                <w:rFonts w:ascii="Times New Roman" w:hAnsi="Times New Roman"/>
                <w:szCs w:val="21"/>
              </w:rPr>
              <w:t>Preparation and microwave dielectric properties of SiO</w:t>
            </w:r>
            <w:r w:rsidRPr="002427FE">
              <w:rPr>
                <w:rFonts w:ascii="Times New Roman" w:hAnsi="Times New Roman"/>
                <w:szCs w:val="21"/>
                <w:vertAlign w:val="subscript"/>
              </w:rPr>
              <w:t>2</w:t>
            </w:r>
            <w:r w:rsidRPr="002427FE">
              <w:rPr>
                <w:rFonts w:ascii="Times New Roman" w:hAnsi="Times New Roman"/>
                <w:szCs w:val="21"/>
              </w:rPr>
              <w:t xml:space="preserve"> ceramics by aqueous Sol-Gel technique</w:t>
            </w:r>
          </w:p>
        </w:tc>
        <w:tc>
          <w:tcPr>
            <w:tcW w:w="2410"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Alloys and Compounds</w:t>
            </w:r>
          </w:p>
        </w:tc>
        <w:tc>
          <w:tcPr>
            <w:tcW w:w="28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C.X. Hu, P. Liu</w:t>
            </w:r>
          </w:p>
        </w:tc>
        <w:tc>
          <w:tcPr>
            <w:tcW w:w="2268"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2013</w:t>
            </w:r>
            <w:r w:rsidRPr="002427FE">
              <w:rPr>
                <w:rFonts w:ascii="Times New Roman" w:hint="eastAsia"/>
                <w:sz w:val="21"/>
                <w:szCs w:val="21"/>
              </w:rPr>
              <w:t>，</w:t>
            </w:r>
            <w:r w:rsidRPr="002427FE">
              <w:rPr>
                <w:rFonts w:ascii="Times New Roman"/>
                <w:sz w:val="21"/>
                <w:szCs w:val="21"/>
              </w:rPr>
              <w:t>559:129-133</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2012.12</w:t>
            </w:r>
          </w:p>
        </w:tc>
        <w:tc>
          <w:tcPr>
            <w:tcW w:w="7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胡成西</w:t>
            </w:r>
          </w:p>
        </w:tc>
      </w:tr>
      <w:tr w:rsidR="00B0604F" w:rsidRPr="002427FE" w:rsidTr="009637BF">
        <w:trPr>
          <w:trHeight w:hRule="exact" w:val="625"/>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11</w:t>
            </w:r>
          </w:p>
        </w:tc>
        <w:tc>
          <w:tcPr>
            <w:tcW w:w="3056" w:type="dxa"/>
          </w:tcPr>
          <w:p w:rsidR="00B0604F" w:rsidRPr="002427FE" w:rsidRDefault="00B0604F" w:rsidP="00831363">
            <w:pPr>
              <w:rPr>
                <w:rFonts w:ascii="Times New Roman" w:hAnsi="Times New Roman"/>
                <w:szCs w:val="21"/>
              </w:rPr>
            </w:pPr>
            <w:bookmarkStart w:id="3" w:name="OLE_LINK8"/>
            <w:r w:rsidRPr="002427FE">
              <w:rPr>
                <w:rFonts w:ascii="Times New Roman" w:hAnsi="Times New Roman"/>
                <w:szCs w:val="21"/>
              </w:rPr>
              <w:t>Preparation and dielectric properties of BST-Mg</w:t>
            </w:r>
            <w:r w:rsidRPr="002427FE">
              <w:rPr>
                <w:rFonts w:ascii="Times New Roman" w:hAnsi="Times New Roman"/>
                <w:szCs w:val="21"/>
                <w:vertAlign w:val="subscript"/>
              </w:rPr>
              <w:t>2</w:t>
            </w:r>
            <w:r w:rsidRPr="002427FE">
              <w:rPr>
                <w:rFonts w:ascii="Times New Roman" w:hAnsi="Times New Roman"/>
                <w:szCs w:val="21"/>
              </w:rPr>
              <w:t>TiO</w:t>
            </w:r>
            <w:r w:rsidRPr="002427FE">
              <w:rPr>
                <w:rFonts w:ascii="Times New Roman" w:hAnsi="Times New Roman"/>
                <w:szCs w:val="21"/>
                <w:vertAlign w:val="subscript"/>
              </w:rPr>
              <w:t>4</w:t>
            </w:r>
            <w:r w:rsidRPr="002427FE">
              <w:rPr>
                <w:rFonts w:ascii="Times New Roman" w:hAnsi="Times New Roman"/>
                <w:szCs w:val="21"/>
              </w:rPr>
              <w:t xml:space="preserve"> composite ceramics</w:t>
            </w:r>
            <w:bookmarkEnd w:id="3"/>
          </w:p>
        </w:tc>
        <w:tc>
          <w:tcPr>
            <w:tcW w:w="2410"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Materials Chemistry and Physics</w:t>
            </w:r>
          </w:p>
        </w:tc>
        <w:tc>
          <w:tcPr>
            <w:tcW w:w="2835"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P. Liu, J.L. Ma, J. Li, L.F. Ding</w:t>
            </w:r>
          </w:p>
        </w:tc>
        <w:tc>
          <w:tcPr>
            <w:tcW w:w="2268"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2009</w:t>
            </w:r>
            <w:r w:rsidRPr="002427FE">
              <w:rPr>
                <w:rFonts w:ascii="Times New Roman" w:hint="eastAsia"/>
                <w:sz w:val="21"/>
                <w:szCs w:val="21"/>
              </w:rPr>
              <w:t>，</w:t>
            </w:r>
            <w:r w:rsidRPr="002427FE">
              <w:rPr>
                <w:rFonts w:ascii="Times New Roman"/>
                <w:sz w:val="21"/>
                <w:szCs w:val="21"/>
              </w:rPr>
              <w:t xml:space="preserve">114: 624-628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2008.10</w:t>
            </w:r>
          </w:p>
        </w:tc>
        <w:tc>
          <w:tcPr>
            <w:tcW w:w="735"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bookmarkStart w:id="4" w:name="OLE_LINK18"/>
            <w:r w:rsidRPr="002427FE">
              <w:rPr>
                <w:rFonts w:ascii="Times New Roman" w:hint="eastAsia"/>
                <w:sz w:val="21"/>
                <w:szCs w:val="21"/>
              </w:rPr>
              <w:t>刘鹏</w:t>
            </w:r>
            <w:bookmarkEnd w:id="4"/>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刘鹏</w:t>
            </w:r>
          </w:p>
        </w:tc>
      </w:tr>
      <w:tr w:rsidR="00B0604F" w:rsidRPr="002427FE" w:rsidTr="009637BF">
        <w:trPr>
          <w:trHeight w:hRule="exact" w:val="1366"/>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12</w:t>
            </w:r>
          </w:p>
        </w:tc>
        <w:tc>
          <w:tcPr>
            <w:tcW w:w="3056" w:type="dxa"/>
          </w:tcPr>
          <w:p w:rsidR="00B0604F" w:rsidRPr="002427FE" w:rsidRDefault="00B0604F" w:rsidP="00C43FCE">
            <w:pPr>
              <w:rPr>
                <w:rFonts w:ascii="Times New Roman" w:hAnsi="Times New Roman"/>
                <w:szCs w:val="21"/>
              </w:rPr>
            </w:pPr>
            <w:r w:rsidRPr="002427FE">
              <w:rPr>
                <w:rFonts w:ascii="Times New Roman" w:hAnsi="Times New Roman"/>
                <w:szCs w:val="21"/>
              </w:rPr>
              <w:t>Electrical and magnetic properties of low-temperature sintered xBa</w:t>
            </w:r>
            <w:r w:rsidRPr="002427FE">
              <w:rPr>
                <w:rFonts w:ascii="Times New Roman" w:hAnsi="Times New Roman"/>
                <w:szCs w:val="21"/>
                <w:vertAlign w:val="subscript"/>
              </w:rPr>
              <w:t>0.6</w:t>
            </w:r>
            <w:r w:rsidRPr="002427FE">
              <w:rPr>
                <w:rFonts w:ascii="Times New Roman" w:hAnsi="Times New Roman"/>
                <w:szCs w:val="21"/>
              </w:rPr>
              <w:t>Sr</w:t>
            </w:r>
            <w:r w:rsidRPr="002427FE">
              <w:rPr>
                <w:rFonts w:ascii="Times New Roman" w:hAnsi="Times New Roman"/>
                <w:szCs w:val="21"/>
                <w:vertAlign w:val="subscript"/>
              </w:rPr>
              <w:t>0.4</w:t>
            </w:r>
            <w:r w:rsidRPr="002427FE">
              <w:rPr>
                <w:rFonts w:ascii="Times New Roman" w:hAnsi="Times New Roman"/>
                <w:szCs w:val="21"/>
              </w:rPr>
              <w:t>TiO</w:t>
            </w:r>
            <w:r w:rsidRPr="002427FE">
              <w:rPr>
                <w:rFonts w:ascii="Times New Roman" w:hAnsi="Times New Roman"/>
                <w:szCs w:val="21"/>
                <w:vertAlign w:val="subscript"/>
              </w:rPr>
              <w:t>3</w:t>
            </w:r>
            <w:r w:rsidRPr="002427FE">
              <w:rPr>
                <w:rFonts w:ascii="Times New Roman" w:hAnsi="Times New Roman"/>
                <w:szCs w:val="21"/>
              </w:rPr>
              <w:t>+(1-x)Nia</w:t>
            </w:r>
            <w:r w:rsidRPr="002427FE">
              <w:rPr>
                <w:rFonts w:ascii="Times New Roman" w:hAnsi="Times New Roman"/>
                <w:szCs w:val="21"/>
                <w:vertAlign w:val="subscript"/>
              </w:rPr>
              <w:t>0.2</w:t>
            </w:r>
            <w:r w:rsidRPr="002427FE">
              <w:rPr>
                <w:rFonts w:ascii="Times New Roman" w:hAnsi="Times New Roman"/>
                <w:szCs w:val="21"/>
              </w:rPr>
              <w:t>Cu</w:t>
            </w:r>
            <w:r w:rsidRPr="002427FE">
              <w:rPr>
                <w:rFonts w:ascii="Times New Roman" w:hAnsi="Times New Roman"/>
                <w:szCs w:val="21"/>
                <w:vertAlign w:val="subscript"/>
              </w:rPr>
              <w:t>0.2</w:t>
            </w:r>
            <w:r w:rsidRPr="002427FE">
              <w:rPr>
                <w:rFonts w:ascii="Times New Roman" w:hAnsi="Times New Roman"/>
                <w:szCs w:val="21"/>
              </w:rPr>
              <w:t>Zn</w:t>
            </w:r>
            <w:r w:rsidRPr="002427FE">
              <w:rPr>
                <w:rFonts w:ascii="Times New Roman" w:hAnsi="Times New Roman"/>
                <w:szCs w:val="21"/>
                <w:vertAlign w:val="subscript"/>
              </w:rPr>
              <w:t>0.62</w:t>
            </w:r>
            <w:r w:rsidRPr="002427FE">
              <w:rPr>
                <w:rFonts w:ascii="Times New Roman" w:hAnsi="Times New Roman"/>
                <w:szCs w:val="21"/>
              </w:rPr>
              <w:t>O(Fe</w:t>
            </w:r>
            <w:r w:rsidRPr="002427FE">
              <w:rPr>
                <w:rFonts w:ascii="Times New Roman" w:hAnsi="Times New Roman"/>
                <w:szCs w:val="21"/>
                <w:vertAlign w:val="subscript"/>
              </w:rPr>
              <w:t>2</w:t>
            </w:r>
            <w:r w:rsidRPr="002427FE">
              <w:rPr>
                <w:rFonts w:ascii="Times New Roman" w:hAnsi="Times New Roman"/>
                <w:szCs w:val="21"/>
              </w:rPr>
              <w:t>O</w:t>
            </w:r>
            <w:r w:rsidRPr="002427FE">
              <w:rPr>
                <w:rFonts w:ascii="Times New Roman" w:hAnsi="Times New Roman"/>
                <w:szCs w:val="21"/>
                <w:vertAlign w:val="subscript"/>
              </w:rPr>
              <w:t>3</w:t>
            </w:r>
            <w:r w:rsidRPr="002427FE">
              <w:rPr>
                <w:rFonts w:ascii="Times New Roman" w:hAnsi="Times New Roman"/>
                <w:szCs w:val="21"/>
              </w:rPr>
              <w:t>)</w:t>
            </w:r>
            <w:r w:rsidRPr="002427FE">
              <w:rPr>
                <w:rFonts w:ascii="Times New Roman" w:hAnsi="Times New Roman"/>
                <w:szCs w:val="21"/>
                <w:vertAlign w:val="subscript"/>
              </w:rPr>
              <w:t>0.98</w:t>
            </w:r>
            <w:r w:rsidRPr="002427FE">
              <w:rPr>
                <w:rFonts w:ascii="Times New Roman" w:hAnsi="Times New Roman"/>
                <w:szCs w:val="21"/>
              </w:rPr>
              <w:t xml:space="preserve"> composite ceramics</w:t>
            </w:r>
          </w:p>
        </w:tc>
        <w:tc>
          <w:tcPr>
            <w:tcW w:w="2410"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Alloys and Compounds</w:t>
            </w:r>
          </w:p>
        </w:tc>
        <w:tc>
          <w:tcPr>
            <w:tcW w:w="28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L.N. Su, P. Liu, Y. He, J.P. Zhou</w:t>
            </w:r>
          </w:p>
        </w:tc>
        <w:tc>
          <w:tcPr>
            <w:tcW w:w="2268"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2010, 494: 330-335</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2010.01</w:t>
            </w:r>
          </w:p>
        </w:tc>
        <w:tc>
          <w:tcPr>
            <w:tcW w:w="735" w:type="dxa"/>
            <w:vAlign w:val="center"/>
          </w:tcPr>
          <w:p w:rsidR="00B0604F" w:rsidRPr="002427FE" w:rsidRDefault="00B0604F" w:rsidP="00C43FCE">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苏丽娜</w:t>
            </w:r>
          </w:p>
        </w:tc>
      </w:tr>
      <w:tr w:rsidR="00B0604F" w:rsidRPr="002427FE" w:rsidTr="009637BF">
        <w:trPr>
          <w:trHeight w:hRule="exact" w:val="903"/>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13</w:t>
            </w:r>
          </w:p>
        </w:tc>
        <w:tc>
          <w:tcPr>
            <w:tcW w:w="3056" w:type="dxa"/>
          </w:tcPr>
          <w:p w:rsidR="00B0604F" w:rsidRPr="002427FE" w:rsidRDefault="00B0604F" w:rsidP="00831363">
            <w:pPr>
              <w:rPr>
                <w:rFonts w:ascii="Times New Roman" w:hAnsi="Times New Roman"/>
                <w:szCs w:val="21"/>
              </w:rPr>
            </w:pPr>
            <w:r w:rsidRPr="002427FE">
              <w:rPr>
                <w:rFonts w:ascii="Times New Roman" w:hAnsi="Times New Roman"/>
                <w:szCs w:val="21"/>
              </w:rPr>
              <w:t>Improvement of dielectric thermal stability of BST ferroelectric material for tunable applications</w:t>
            </w:r>
          </w:p>
        </w:tc>
        <w:tc>
          <w:tcPr>
            <w:tcW w:w="2410"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bookmarkStart w:id="5" w:name="OLE_LINK5"/>
            <w:r w:rsidRPr="002427FE">
              <w:rPr>
                <w:rFonts w:ascii="Times New Roman"/>
                <w:sz w:val="21"/>
                <w:szCs w:val="21"/>
              </w:rPr>
              <w:t>Materials Research Bulletin</w:t>
            </w:r>
            <w:bookmarkEnd w:id="5"/>
          </w:p>
        </w:tc>
        <w:tc>
          <w:tcPr>
            <w:tcW w:w="2835"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C. Liu, P. Liu, G.G. Yao, X.B. Biao</w:t>
            </w:r>
          </w:p>
        </w:tc>
        <w:tc>
          <w:tcPr>
            <w:tcW w:w="2268"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2011</w:t>
            </w:r>
            <w:r w:rsidRPr="002427FE">
              <w:rPr>
                <w:rFonts w:ascii="Times New Roman" w:hint="eastAsia"/>
                <w:sz w:val="21"/>
                <w:szCs w:val="21"/>
              </w:rPr>
              <w:t>，</w:t>
            </w:r>
            <w:r w:rsidRPr="002427FE">
              <w:rPr>
                <w:rFonts w:ascii="Times New Roman"/>
                <w:sz w:val="21"/>
                <w:szCs w:val="21"/>
              </w:rPr>
              <w:t xml:space="preserve">46: 1510-1514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2011.5</w:t>
            </w:r>
          </w:p>
        </w:tc>
        <w:tc>
          <w:tcPr>
            <w:tcW w:w="735"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刘成</w:t>
            </w:r>
          </w:p>
        </w:tc>
      </w:tr>
      <w:tr w:rsidR="00B0604F" w:rsidRPr="002427FE" w:rsidTr="009637BF">
        <w:trPr>
          <w:trHeight w:hRule="exact" w:val="903"/>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t>14</w:t>
            </w:r>
          </w:p>
        </w:tc>
        <w:tc>
          <w:tcPr>
            <w:tcW w:w="3056" w:type="dxa"/>
          </w:tcPr>
          <w:p w:rsidR="00B0604F" w:rsidRPr="002427FE" w:rsidRDefault="00B0604F" w:rsidP="007C042C">
            <w:pPr>
              <w:rPr>
                <w:rFonts w:ascii="Times New Roman" w:hAnsi="Times New Roman"/>
                <w:szCs w:val="21"/>
              </w:rPr>
            </w:pPr>
            <w:r w:rsidRPr="002427FE">
              <w:rPr>
                <w:rFonts w:ascii="Times New Roman" w:hAnsi="Times New Roman"/>
                <w:szCs w:val="21"/>
              </w:rPr>
              <w:t>Microwave dielectric properties of (1-x)SiO</w:t>
            </w:r>
            <w:r w:rsidRPr="002427FE">
              <w:rPr>
                <w:rFonts w:ascii="Times New Roman" w:hAnsi="Times New Roman"/>
                <w:szCs w:val="21"/>
                <w:vertAlign w:val="subscript"/>
              </w:rPr>
              <w:t>2</w:t>
            </w:r>
            <w:r w:rsidRPr="002427FE">
              <w:rPr>
                <w:rFonts w:ascii="Times New Roman" w:hAnsi="Times New Roman"/>
                <w:szCs w:val="21"/>
              </w:rPr>
              <w:t>-xTiO</w:t>
            </w:r>
            <w:r w:rsidRPr="002427FE">
              <w:rPr>
                <w:rFonts w:ascii="Times New Roman" w:hAnsi="Times New Roman"/>
                <w:szCs w:val="21"/>
                <w:vertAlign w:val="subscript"/>
              </w:rPr>
              <w:t>2</w:t>
            </w:r>
            <w:r w:rsidRPr="002427FE">
              <w:rPr>
                <w:rFonts w:ascii="Times New Roman" w:hAnsi="Times New Roman"/>
                <w:szCs w:val="21"/>
              </w:rPr>
              <w:t xml:space="preserve"> composite ceramics derived from core-shell structured microspheres</w:t>
            </w:r>
          </w:p>
        </w:tc>
        <w:tc>
          <w:tcPr>
            <w:tcW w:w="2410" w:type="dxa"/>
            <w:vAlign w:val="center"/>
          </w:tcPr>
          <w:p w:rsidR="00B0604F" w:rsidRPr="002427FE" w:rsidRDefault="00B0604F" w:rsidP="007C042C">
            <w:pPr>
              <w:pStyle w:val="a6"/>
              <w:adjustRightInd w:val="0"/>
              <w:spacing w:after="50" w:line="240" w:lineRule="auto"/>
              <w:ind w:firstLineChars="0" w:firstLine="0"/>
              <w:outlineLvl w:val="1"/>
              <w:rPr>
                <w:rFonts w:ascii="Times New Roman"/>
                <w:sz w:val="21"/>
                <w:szCs w:val="21"/>
              </w:rPr>
            </w:pPr>
            <w:bookmarkStart w:id="6" w:name="OLE_LINK3"/>
            <w:r w:rsidRPr="002427FE">
              <w:rPr>
                <w:rFonts w:ascii="Times New Roman"/>
                <w:sz w:val="21"/>
                <w:szCs w:val="21"/>
              </w:rPr>
              <w:t>Materials Research Bulletin</w:t>
            </w:r>
            <w:bookmarkEnd w:id="6"/>
          </w:p>
        </w:tc>
        <w:tc>
          <w:tcPr>
            <w:tcW w:w="2835" w:type="dxa"/>
            <w:vAlign w:val="center"/>
          </w:tcPr>
          <w:p w:rsidR="00B0604F" w:rsidRPr="002427FE" w:rsidRDefault="00B0604F" w:rsidP="007C042C">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C.X. Hu, Y. Liu, P Liu</w:t>
            </w:r>
          </w:p>
        </w:tc>
        <w:tc>
          <w:tcPr>
            <w:tcW w:w="2268" w:type="dxa"/>
            <w:vAlign w:val="center"/>
          </w:tcPr>
          <w:p w:rsidR="00B0604F" w:rsidRPr="002427FE" w:rsidRDefault="00B0604F" w:rsidP="007C042C">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2014</w:t>
            </w:r>
            <w:r w:rsidRPr="002427FE">
              <w:rPr>
                <w:rFonts w:ascii="Times New Roman" w:hint="eastAsia"/>
                <w:sz w:val="21"/>
                <w:szCs w:val="21"/>
              </w:rPr>
              <w:t>，</w:t>
            </w:r>
            <w:r w:rsidRPr="002427FE">
              <w:rPr>
                <w:rFonts w:ascii="Times New Roman"/>
                <w:sz w:val="21"/>
                <w:szCs w:val="21"/>
              </w:rPr>
              <w:t xml:space="preserve">53: 54-57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2014.1</w:t>
            </w:r>
          </w:p>
        </w:tc>
        <w:tc>
          <w:tcPr>
            <w:tcW w:w="735" w:type="dxa"/>
            <w:vAlign w:val="center"/>
          </w:tcPr>
          <w:p w:rsidR="00B0604F" w:rsidRPr="002427FE" w:rsidRDefault="00B0604F" w:rsidP="007C042C">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刘鹏</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胡成西</w:t>
            </w:r>
          </w:p>
        </w:tc>
      </w:tr>
      <w:tr w:rsidR="00B0604F" w:rsidRPr="002427FE" w:rsidTr="009637BF">
        <w:trPr>
          <w:trHeight w:hRule="exact" w:val="1558"/>
        </w:trPr>
        <w:tc>
          <w:tcPr>
            <w:tcW w:w="738" w:type="dxa"/>
            <w:vAlign w:val="center"/>
          </w:tcPr>
          <w:p w:rsidR="00B0604F" w:rsidRPr="002427FE" w:rsidRDefault="00B0604F" w:rsidP="002427FE">
            <w:pPr>
              <w:pStyle w:val="a6"/>
              <w:adjustRightInd w:val="0"/>
              <w:spacing w:after="50" w:line="240" w:lineRule="auto"/>
              <w:ind w:firstLineChars="0" w:firstLine="0"/>
              <w:jc w:val="center"/>
              <w:outlineLvl w:val="1"/>
              <w:rPr>
                <w:rFonts w:ascii="Times New Roman"/>
                <w:sz w:val="21"/>
                <w:szCs w:val="21"/>
              </w:rPr>
            </w:pPr>
            <w:r w:rsidRPr="002427FE">
              <w:rPr>
                <w:rFonts w:ascii="Times New Roman"/>
                <w:sz w:val="21"/>
                <w:szCs w:val="21"/>
              </w:rPr>
              <w:lastRenderedPageBreak/>
              <w:t>15</w:t>
            </w:r>
          </w:p>
        </w:tc>
        <w:tc>
          <w:tcPr>
            <w:tcW w:w="3056" w:type="dxa"/>
          </w:tcPr>
          <w:p w:rsidR="00B0604F" w:rsidRPr="002427FE" w:rsidRDefault="00B0604F" w:rsidP="00831363">
            <w:pPr>
              <w:rPr>
                <w:rFonts w:ascii="Times New Roman" w:hAnsi="Times New Roman"/>
                <w:szCs w:val="21"/>
              </w:rPr>
            </w:pPr>
            <w:r w:rsidRPr="002427FE">
              <w:rPr>
                <w:rFonts w:ascii="Times New Roman" w:hAnsi="Times New Roman"/>
                <w:szCs w:val="21"/>
              </w:rPr>
              <w:t>Microstructure, dielectric and ferroelectric properties of (1−x)(0.94Bi</w:t>
            </w:r>
            <w:r w:rsidRPr="002427FE">
              <w:rPr>
                <w:rFonts w:ascii="Times New Roman" w:hAnsi="Times New Roman"/>
                <w:szCs w:val="21"/>
                <w:vertAlign w:val="subscript"/>
              </w:rPr>
              <w:t>0.5</w:t>
            </w:r>
            <w:r w:rsidRPr="002427FE">
              <w:rPr>
                <w:rFonts w:ascii="Times New Roman" w:hAnsi="Times New Roman"/>
                <w:szCs w:val="21"/>
              </w:rPr>
              <w:t>Na</w:t>
            </w:r>
            <w:r w:rsidRPr="002427FE">
              <w:rPr>
                <w:rFonts w:ascii="Times New Roman" w:hAnsi="Times New Roman"/>
                <w:szCs w:val="21"/>
                <w:vertAlign w:val="subscript"/>
              </w:rPr>
              <w:t>0.5</w:t>
            </w:r>
            <w:r w:rsidRPr="002427FE">
              <w:rPr>
                <w:rFonts w:ascii="Times New Roman" w:hAnsi="Times New Roman"/>
                <w:szCs w:val="21"/>
              </w:rPr>
              <w:t>TiO</w:t>
            </w:r>
            <w:r w:rsidRPr="002427FE">
              <w:rPr>
                <w:rFonts w:ascii="Times New Roman" w:hAnsi="Times New Roman"/>
                <w:szCs w:val="21"/>
                <w:vertAlign w:val="subscript"/>
              </w:rPr>
              <w:t>3</w:t>
            </w:r>
            <w:r w:rsidRPr="002427FE">
              <w:rPr>
                <w:rFonts w:ascii="Times New Roman" w:hAnsi="Times New Roman"/>
                <w:szCs w:val="21"/>
              </w:rPr>
              <w:t>-0.06BaTiO</w:t>
            </w:r>
            <w:r w:rsidRPr="002427FE">
              <w:rPr>
                <w:rFonts w:ascii="Times New Roman" w:hAnsi="Times New Roman"/>
                <w:szCs w:val="21"/>
                <w:vertAlign w:val="subscript"/>
              </w:rPr>
              <w:t>3</w:t>
            </w:r>
            <w:r w:rsidRPr="002427FE">
              <w:rPr>
                <w:rFonts w:ascii="Times New Roman" w:hAnsi="Times New Roman"/>
                <w:szCs w:val="21"/>
              </w:rPr>
              <w:t>)-xBiFeO</w:t>
            </w:r>
            <w:r w:rsidRPr="002427FE">
              <w:rPr>
                <w:rFonts w:ascii="Times New Roman" w:hAnsi="Times New Roman"/>
                <w:szCs w:val="21"/>
                <w:vertAlign w:val="subscript"/>
              </w:rPr>
              <w:t>3</w:t>
            </w:r>
            <w:r w:rsidRPr="002427FE">
              <w:rPr>
                <w:rFonts w:ascii="Times New Roman" w:hAnsi="Times New Roman"/>
                <w:szCs w:val="21"/>
              </w:rPr>
              <w:t xml:space="preserve"> lead-free ceramics synthesized via a high energy ball milling method</w:t>
            </w:r>
          </w:p>
        </w:tc>
        <w:tc>
          <w:tcPr>
            <w:tcW w:w="2410"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Journal of Alloys and Compounds</w:t>
            </w:r>
          </w:p>
        </w:tc>
        <w:tc>
          <w:tcPr>
            <w:tcW w:w="2835"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X.M. Chen,  X.X. Gong, T.N. Li, P. Liu</w:t>
            </w:r>
          </w:p>
        </w:tc>
        <w:tc>
          <w:tcPr>
            <w:tcW w:w="2268"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sz w:val="21"/>
                <w:szCs w:val="21"/>
              </w:rPr>
              <w:t>2010</w:t>
            </w:r>
            <w:r w:rsidRPr="002427FE">
              <w:rPr>
                <w:rFonts w:ascii="Times New Roman" w:hint="eastAsia"/>
                <w:sz w:val="21"/>
                <w:szCs w:val="21"/>
              </w:rPr>
              <w:t>，</w:t>
            </w:r>
            <w:r w:rsidRPr="002427FE">
              <w:rPr>
                <w:rFonts w:ascii="Times New Roman"/>
                <w:sz w:val="21"/>
                <w:szCs w:val="21"/>
              </w:rPr>
              <w:t xml:space="preserve">507: 535-541 </w:t>
            </w:r>
          </w:p>
        </w:tc>
        <w:tc>
          <w:tcPr>
            <w:tcW w:w="1191" w:type="dxa"/>
            <w:vAlign w:val="center"/>
          </w:tcPr>
          <w:p w:rsidR="00B0604F" w:rsidRPr="002427FE" w:rsidRDefault="00B0604F" w:rsidP="009F3C93">
            <w:pPr>
              <w:jc w:val="center"/>
              <w:rPr>
                <w:rFonts w:ascii="Times New Roman" w:hAnsi="Times New Roman"/>
                <w:szCs w:val="21"/>
              </w:rPr>
            </w:pPr>
            <w:r w:rsidRPr="002427FE">
              <w:rPr>
                <w:rFonts w:ascii="Times New Roman" w:hAnsi="Times New Roman"/>
                <w:szCs w:val="21"/>
              </w:rPr>
              <w:t>2010.08</w:t>
            </w:r>
          </w:p>
        </w:tc>
        <w:tc>
          <w:tcPr>
            <w:tcW w:w="735" w:type="dxa"/>
            <w:vAlign w:val="center"/>
          </w:tcPr>
          <w:p w:rsidR="00B0604F" w:rsidRPr="002427FE" w:rsidRDefault="00B0604F" w:rsidP="00831363">
            <w:pPr>
              <w:pStyle w:val="a6"/>
              <w:adjustRightInd w:val="0"/>
              <w:spacing w:after="50" w:line="240" w:lineRule="auto"/>
              <w:ind w:firstLineChars="0" w:firstLine="0"/>
              <w:outlineLvl w:val="1"/>
              <w:rPr>
                <w:rFonts w:ascii="Times New Roman"/>
                <w:sz w:val="21"/>
                <w:szCs w:val="21"/>
              </w:rPr>
            </w:pPr>
            <w:r w:rsidRPr="002427FE">
              <w:rPr>
                <w:rFonts w:ascii="Times New Roman" w:hint="eastAsia"/>
                <w:sz w:val="21"/>
                <w:szCs w:val="21"/>
              </w:rPr>
              <w:t>陈晓明</w:t>
            </w:r>
          </w:p>
        </w:tc>
        <w:tc>
          <w:tcPr>
            <w:tcW w:w="1192" w:type="dxa"/>
            <w:vAlign w:val="center"/>
          </w:tcPr>
          <w:p w:rsidR="00B0604F" w:rsidRPr="002427FE" w:rsidRDefault="00B0604F" w:rsidP="009637BF">
            <w:pPr>
              <w:pStyle w:val="a6"/>
              <w:adjustRightInd w:val="0"/>
              <w:spacing w:after="50" w:line="240" w:lineRule="auto"/>
              <w:ind w:firstLineChars="0" w:firstLine="0"/>
              <w:jc w:val="center"/>
              <w:outlineLvl w:val="1"/>
              <w:rPr>
                <w:rFonts w:ascii="Times New Roman"/>
                <w:sz w:val="21"/>
                <w:szCs w:val="21"/>
              </w:rPr>
            </w:pPr>
            <w:r w:rsidRPr="002427FE">
              <w:rPr>
                <w:rFonts w:ascii="Times New Roman" w:hint="eastAsia"/>
                <w:sz w:val="21"/>
                <w:szCs w:val="21"/>
              </w:rPr>
              <w:t>陈晓明</w:t>
            </w:r>
          </w:p>
        </w:tc>
      </w:tr>
    </w:tbl>
    <w:p w:rsidR="00B0604F" w:rsidRPr="002427FE" w:rsidRDefault="00B0604F" w:rsidP="00274D92">
      <w:pPr>
        <w:pStyle w:val="a6"/>
        <w:ind w:firstLineChars="0" w:firstLine="0"/>
        <w:outlineLvl w:val="1"/>
        <w:rPr>
          <w:rFonts w:ascii="宋体" w:cs="Courier"/>
          <w:b/>
          <w:kern w:val="0"/>
          <w:sz w:val="21"/>
          <w:szCs w:val="21"/>
        </w:rPr>
      </w:pPr>
    </w:p>
    <w:p w:rsidR="00B0604F" w:rsidRPr="00E579E1" w:rsidRDefault="00B0604F" w:rsidP="007051A8">
      <w:pPr>
        <w:pStyle w:val="a6"/>
        <w:pageBreakBefore/>
        <w:ind w:firstLineChars="0" w:firstLine="0"/>
        <w:jc w:val="center"/>
        <w:outlineLvl w:val="1"/>
        <w:rPr>
          <w:rFonts w:ascii="宋体" w:cs="Courier"/>
          <w:b/>
          <w:kern w:val="0"/>
          <w:sz w:val="28"/>
          <w:szCs w:val="28"/>
        </w:rPr>
      </w:pPr>
      <w:r w:rsidRPr="00E579E1">
        <w:rPr>
          <w:rFonts w:ascii="宋体" w:hAnsi="宋体" w:cs="Courier" w:hint="eastAsia"/>
          <w:b/>
          <w:kern w:val="0"/>
          <w:sz w:val="28"/>
          <w:szCs w:val="28"/>
        </w:rPr>
        <w:lastRenderedPageBreak/>
        <w:t>主要知识产权证明目录（限</w:t>
      </w:r>
      <w:r w:rsidRPr="00E579E1">
        <w:rPr>
          <w:rFonts w:ascii="宋体" w:hAnsi="宋体" w:cs="Courier"/>
          <w:b/>
          <w:kern w:val="0"/>
          <w:sz w:val="28"/>
          <w:szCs w:val="28"/>
        </w:rPr>
        <w:t>10</w:t>
      </w:r>
      <w:r w:rsidRPr="00E579E1">
        <w:rPr>
          <w:rFonts w:ascii="宋体" w:hAnsi="宋体" w:cs="Courier" w:hint="eastAsia"/>
          <w:b/>
          <w:kern w:val="0"/>
          <w:sz w:val="28"/>
          <w:szCs w:val="28"/>
        </w:rPr>
        <w:t>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47"/>
        <w:gridCol w:w="3150"/>
        <w:gridCol w:w="1050"/>
        <w:gridCol w:w="1607"/>
        <w:gridCol w:w="1123"/>
        <w:gridCol w:w="1287"/>
        <w:gridCol w:w="1653"/>
        <w:gridCol w:w="1995"/>
        <w:gridCol w:w="1030"/>
      </w:tblGrid>
      <w:tr w:rsidR="00B0604F" w:rsidRPr="002427FE" w:rsidTr="00153216">
        <w:trPr>
          <w:trHeight w:val="567"/>
          <w:jc w:val="center"/>
        </w:trPr>
        <w:tc>
          <w:tcPr>
            <w:tcW w:w="1247" w:type="dxa"/>
            <w:vAlign w:val="center"/>
          </w:tcPr>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知识产权类别</w:t>
            </w:r>
          </w:p>
        </w:tc>
        <w:tc>
          <w:tcPr>
            <w:tcW w:w="3150" w:type="dxa"/>
            <w:vAlign w:val="center"/>
          </w:tcPr>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知识产权具体名称</w:t>
            </w:r>
          </w:p>
        </w:tc>
        <w:tc>
          <w:tcPr>
            <w:tcW w:w="1050" w:type="dxa"/>
            <w:vAlign w:val="center"/>
          </w:tcPr>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国家</w:t>
            </w:r>
          </w:p>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（地区）</w:t>
            </w:r>
          </w:p>
        </w:tc>
        <w:tc>
          <w:tcPr>
            <w:tcW w:w="1607" w:type="dxa"/>
            <w:vAlign w:val="center"/>
          </w:tcPr>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授权号</w:t>
            </w:r>
          </w:p>
        </w:tc>
        <w:tc>
          <w:tcPr>
            <w:tcW w:w="1123" w:type="dxa"/>
            <w:vAlign w:val="center"/>
          </w:tcPr>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授权日期</w:t>
            </w:r>
          </w:p>
        </w:tc>
        <w:tc>
          <w:tcPr>
            <w:tcW w:w="1287" w:type="dxa"/>
            <w:vAlign w:val="center"/>
          </w:tcPr>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证书编号</w:t>
            </w:r>
          </w:p>
        </w:tc>
        <w:tc>
          <w:tcPr>
            <w:tcW w:w="1653" w:type="dxa"/>
            <w:vAlign w:val="center"/>
          </w:tcPr>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权利人</w:t>
            </w:r>
          </w:p>
        </w:tc>
        <w:tc>
          <w:tcPr>
            <w:tcW w:w="1995" w:type="dxa"/>
            <w:vAlign w:val="center"/>
          </w:tcPr>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发明人</w:t>
            </w:r>
          </w:p>
        </w:tc>
        <w:tc>
          <w:tcPr>
            <w:tcW w:w="1030" w:type="dxa"/>
          </w:tcPr>
          <w:p w:rsidR="00B0604F" w:rsidRPr="002427FE" w:rsidRDefault="00B0604F" w:rsidP="00560E3B">
            <w:pPr>
              <w:pStyle w:val="a6"/>
              <w:spacing w:line="240" w:lineRule="auto"/>
              <w:ind w:firstLineChars="0" w:firstLine="0"/>
              <w:jc w:val="center"/>
              <w:rPr>
                <w:rFonts w:ascii="Times New Roman"/>
                <w:sz w:val="21"/>
                <w:szCs w:val="21"/>
              </w:rPr>
            </w:pPr>
            <w:r w:rsidRPr="002427FE">
              <w:rPr>
                <w:rFonts w:ascii="Times New Roman" w:hAnsi="宋体" w:hint="eastAsia"/>
                <w:sz w:val="21"/>
                <w:szCs w:val="21"/>
              </w:rPr>
              <w:t>专利有效状态</w:t>
            </w:r>
          </w:p>
        </w:tc>
      </w:tr>
      <w:tr w:rsidR="00B0604F" w:rsidRPr="002427FE" w:rsidTr="00153216">
        <w:trPr>
          <w:trHeight w:val="567"/>
          <w:jc w:val="center"/>
        </w:trPr>
        <w:tc>
          <w:tcPr>
            <w:tcW w:w="124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发明专利</w:t>
            </w:r>
          </w:p>
        </w:tc>
        <w:tc>
          <w:tcPr>
            <w:tcW w:w="31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低温烧结正钛酸镁基复合陶瓷及其制备方法</w:t>
            </w:r>
          </w:p>
        </w:tc>
        <w:tc>
          <w:tcPr>
            <w:tcW w:w="10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中国</w:t>
            </w:r>
          </w:p>
        </w:tc>
        <w:tc>
          <w:tcPr>
            <w:tcW w:w="160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Style w:val="a5"/>
                <w:rFonts w:ascii="Times New Roman"/>
                <w:color w:val="auto"/>
                <w:sz w:val="21"/>
                <w:szCs w:val="21"/>
                <w:u w:val="none"/>
              </w:rPr>
              <w:t>ZL201310128974.3</w:t>
            </w:r>
          </w:p>
        </w:tc>
        <w:tc>
          <w:tcPr>
            <w:tcW w:w="112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2014.4.9</w:t>
            </w:r>
          </w:p>
        </w:tc>
        <w:tc>
          <w:tcPr>
            <w:tcW w:w="128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1379437</w:t>
            </w:r>
          </w:p>
        </w:tc>
        <w:tc>
          <w:tcPr>
            <w:tcW w:w="165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陕西师范大学</w:t>
            </w:r>
          </w:p>
        </w:tc>
        <w:tc>
          <w:tcPr>
            <w:tcW w:w="1995"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刘鹏，姚国光</w:t>
            </w:r>
          </w:p>
        </w:tc>
        <w:tc>
          <w:tcPr>
            <w:tcW w:w="1030" w:type="dxa"/>
          </w:tcPr>
          <w:p w:rsidR="00B0604F" w:rsidRPr="002427FE" w:rsidRDefault="00B0604F" w:rsidP="00560E3B">
            <w:pPr>
              <w:pStyle w:val="a6"/>
              <w:spacing w:line="240" w:lineRule="auto"/>
              <w:ind w:firstLineChars="0" w:firstLine="0"/>
              <w:jc w:val="left"/>
              <w:rPr>
                <w:rFonts w:ascii="Times New Roman" w:cs="Arial"/>
                <w:kern w:val="0"/>
                <w:sz w:val="21"/>
                <w:szCs w:val="21"/>
              </w:rPr>
            </w:pPr>
            <w:r w:rsidRPr="002427FE">
              <w:rPr>
                <w:rFonts w:ascii="Times New Roman" w:hAnsi="宋体" w:cs="Arial" w:hint="eastAsia"/>
                <w:kern w:val="0"/>
                <w:sz w:val="21"/>
                <w:szCs w:val="21"/>
              </w:rPr>
              <w:t>有效</w:t>
            </w:r>
          </w:p>
        </w:tc>
      </w:tr>
      <w:tr w:rsidR="00B0604F" w:rsidRPr="002427FE" w:rsidTr="00153216">
        <w:trPr>
          <w:trHeight w:val="567"/>
          <w:jc w:val="center"/>
        </w:trPr>
        <w:tc>
          <w:tcPr>
            <w:tcW w:w="124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发明专利</w:t>
            </w:r>
          </w:p>
        </w:tc>
        <w:tc>
          <w:tcPr>
            <w:tcW w:w="31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铌酸镁微波介质陶瓷及其制备方法</w:t>
            </w:r>
          </w:p>
        </w:tc>
        <w:tc>
          <w:tcPr>
            <w:tcW w:w="10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中国</w:t>
            </w:r>
          </w:p>
        </w:tc>
        <w:tc>
          <w:tcPr>
            <w:tcW w:w="160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ZL200510042852.8</w:t>
            </w:r>
          </w:p>
        </w:tc>
        <w:tc>
          <w:tcPr>
            <w:tcW w:w="112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2007.1.3</w:t>
            </w:r>
          </w:p>
        </w:tc>
        <w:tc>
          <w:tcPr>
            <w:tcW w:w="128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302161</w:t>
            </w:r>
          </w:p>
        </w:tc>
        <w:tc>
          <w:tcPr>
            <w:tcW w:w="165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陕西师范大学</w:t>
            </w:r>
          </w:p>
        </w:tc>
        <w:tc>
          <w:tcPr>
            <w:tcW w:w="1995"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刘鹏</w:t>
            </w:r>
            <w:r w:rsidRPr="002427FE">
              <w:rPr>
                <w:rFonts w:ascii="Times New Roman"/>
                <w:sz w:val="21"/>
                <w:szCs w:val="21"/>
              </w:rPr>
              <w:t xml:space="preserve">, </w:t>
            </w:r>
            <w:r w:rsidRPr="002427FE">
              <w:rPr>
                <w:rFonts w:ascii="Times New Roman" w:hAnsi="宋体" w:hint="eastAsia"/>
                <w:sz w:val="21"/>
                <w:szCs w:val="21"/>
              </w:rPr>
              <w:t>张怀武</w:t>
            </w:r>
            <w:r w:rsidRPr="002427FE">
              <w:rPr>
                <w:rFonts w:ascii="Times New Roman"/>
                <w:sz w:val="21"/>
                <w:szCs w:val="21"/>
              </w:rPr>
              <w:t xml:space="preserve">, </w:t>
            </w:r>
            <w:r w:rsidRPr="002427FE">
              <w:rPr>
                <w:rFonts w:ascii="Times New Roman" w:hAnsi="宋体" w:hint="eastAsia"/>
                <w:sz w:val="21"/>
                <w:szCs w:val="21"/>
              </w:rPr>
              <w:t>杨万民</w:t>
            </w:r>
            <w:r w:rsidRPr="002427FE">
              <w:rPr>
                <w:rFonts w:ascii="Times New Roman"/>
                <w:sz w:val="21"/>
                <w:szCs w:val="21"/>
              </w:rPr>
              <w:t xml:space="preserve">, </w:t>
            </w:r>
            <w:r w:rsidRPr="002427FE">
              <w:rPr>
                <w:rFonts w:ascii="Times New Roman" w:hAnsi="宋体" w:hint="eastAsia"/>
                <w:sz w:val="21"/>
                <w:szCs w:val="21"/>
              </w:rPr>
              <w:t>边小兵</w:t>
            </w:r>
            <w:r w:rsidRPr="002427FE">
              <w:rPr>
                <w:rFonts w:ascii="Times New Roman"/>
                <w:sz w:val="21"/>
                <w:szCs w:val="21"/>
              </w:rPr>
              <w:t xml:space="preserve">, </w:t>
            </w:r>
            <w:r w:rsidRPr="002427FE">
              <w:rPr>
                <w:rFonts w:ascii="Times New Roman" w:hAnsi="宋体" w:hint="eastAsia"/>
                <w:sz w:val="21"/>
                <w:szCs w:val="21"/>
              </w:rPr>
              <w:t>苏未安</w:t>
            </w:r>
            <w:r w:rsidRPr="002427FE">
              <w:rPr>
                <w:rFonts w:ascii="Times New Roman"/>
                <w:sz w:val="21"/>
                <w:szCs w:val="21"/>
              </w:rPr>
              <w:t xml:space="preserve">, </w:t>
            </w:r>
            <w:r w:rsidRPr="002427FE">
              <w:rPr>
                <w:rFonts w:ascii="Times New Roman" w:hAnsi="宋体" w:hint="eastAsia"/>
                <w:sz w:val="21"/>
                <w:szCs w:val="21"/>
              </w:rPr>
              <w:t>姚国光</w:t>
            </w:r>
          </w:p>
        </w:tc>
        <w:tc>
          <w:tcPr>
            <w:tcW w:w="103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cs="Arial" w:hint="eastAsia"/>
                <w:kern w:val="0"/>
                <w:sz w:val="21"/>
                <w:szCs w:val="21"/>
              </w:rPr>
              <w:t>有效</w:t>
            </w:r>
          </w:p>
        </w:tc>
      </w:tr>
      <w:tr w:rsidR="00B0604F" w:rsidRPr="002427FE" w:rsidTr="00153216">
        <w:trPr>
          <w:trHeight w:val="567"/>
          <w:jc w:val="center"/>
        </w:trPr>
        <w:tc>
          <w:tcPr>
            <w:tcW w:w="124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发明专利</w:t>
            </w:r>
          </w:p>
        </w:tc>
        <w:tc>
          <w:tcPr>
            <w:tcW w:w="31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低温烧结近零谐振频率温度系数钨酸镉基复合陶瓷及其制备方法</w:t>
            </w:r>
          </w:p>
        </w:tc>
        <w:tc>
          <w:tcPr>
            <w:tcW w:w="10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中国</w:t>
            </w:r>
          </w:p>
        </w:tc>
        <w:tc>
          <w:tcPr>
            <w:tcW w:w="160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ZL201410487966.2</w:t>
            </w:r>
          </w:p>
        </w:tc>
        <w:tc>
          <w:tcPr>
            <w:tcW w:w="112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2015.11.18</w:t>
            </w:r>
          </w:p>
        </w:tc>
        <w:tc>
          <w:tcPr>
            <w:tcW w:w="128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1845920</w:t>
            </w:r>
          </w:p>
        </w:tc>
        <w:tc>
          <w:tcPr>
            <w:tcW w:w="165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陕西师范大学</w:t>
            </w:r>
          </w:p>
        </w:tc>
        <w:tc>
          <w:tcPr>
            <w:tcW w:w="1995"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刘鹏</w:t>
            </w:r>
            <w:r w:rsidRPr="002427FE">
              <w:rPr>
                <w:rFonts w:ascii="Times New Roman"/>
                <w:sz w:val="21"/>
                <w:szCs w:val="21"/>
              </w:rPr>
              <w:t xml:space="preserve">, </w:t>
            </w:r>
            <w:r w:rsidRPr="002427FE">
              <w:rPr>
                <w:rFonts w:ascii="Times New Roman" w:hAnsi="宋体" w:hint="eastAsia"/>
                <w:sz w:val="21"/>
                <w:szCs w:val="21"/>
              </w:rPr>
              <w:t>郭保春</w:t>
            </w:r>
            <w:r w:rsidRPr="002427FE">
              <w:rPr>
                <w:rFonts w:ascii="Times New Roman"/>
                <w:sz w:val="21"/>
                <w:szCs w:val="21"/>
              </w:rPr>
              <w:t xml:space="preserve">, </w:t>
            </w:r>
            <w:r w:rsidRPr="002427FE">
              <w:rPr>
                <w:rFonts w:ascii="Times New Roman" w:hAnsi="宋体" w:hint="eastAsia"/>
                <w:sz w:val="21"/>
                <w:szCs w:val="21"/>
              </w:rPr>
              <w:t>张怀武</w:t>
            </w:r>
          </w:p>
        </w:tc>
        <w:tc>
          <w:tcPr>
            <w:tcW w:w="103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cs="Arial" w:hint="eastAsia"/>
                <w:kern w:val="0"/>
                <w:sz w:val="21"/>
                <w:szCs w:val="21"/>
              </w:rPr>
              <w:t>有效</w:t>
            </w:r>
          </w:p>
        </w:tc>
      </w:tr>
      <w:tr w:rsidR="00B0604F" w:rsidRPr="002427FE" w:rsidTr="00153216">
        <w:trPr>
          <w:trHeight w:val="990"/>
          <w:jc w:val="center"/>
        </w:trPr>
        <w:tc>
          <w:tcPr>
            <w:tcW w:w="124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发明专利</w:t>
            </w:r>
          </w:p>
        </w:tc>
        <w:tc>
          <w:tcPr>
            <w:tcW w:w="31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bCs/>
                <w:kern w:val="36"/>
                <w:sz w:val="21"/>
                <w:szCs w:val="21"/>
              </w:rPr>
              <w:t>低温烧结温度稳定型锡酸盐微波介质陶瓷材料</w:t>
            </w:r>
          </w:p>
        </w:tc>
        <w:tc>
          <w:tcPr>
            <w:tcW w:w="10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中国</w:t>
            </w:r>
          </w:p>
        </w:tc>
        <w:tc>
          <w:tcPr>
            <w:tcW w:w="160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pacing w:val="6"/>
                <w:sz w:val="21"/>
                <w:szCs w:val="21"/>
              </w:rPr>
              <w:t>ZL</w:t>
            </w:r>
            <w:r w:rsidRPr="002427FE">
              <w:rPr>
                <w:rFonts w:ascii="Times New Roman"/>
                <w:sz w:val="21"/>
                <w:szCs w:val="21"/>
              </w:rPr>
              <w:t>201510066789.5</w:t>
            </w:r>
          </w:p>
        </w:tc>
        <w:tc>
          <w:tcPr>
            <w:tcW w:w="112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2016.8.24</w:t>
            </w:r>
          </w:p>
        </w:tc>
        <w:tc>
          <w:tcPr>
            <w:tcW w:w="128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2208568</w:t>
            </w:r>
          </w:p>
        </w:tc>
        <w:tc>
          <w:tcPr>
            <w:tcW w:w="165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陕西师范大学</w:t>
            </w:r>
          </w:p>
        </w:tc>
        <w:tc>
          <w:tcPr>
            <w:tcW w:w="1995"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刘鹏</w:t>
            </w:r>
            <w:r w:rsidRPr="002427FE">
              <w:rPr>
                <w:rFonts w:ascii="Times New Roman"/>
                <w:sz w:val="21"/>
                <w:szCs w:val="21"/>
              </w:rPr>
              <w:t xml:space="preserve">, </w:t>
            </w:r>
            <w:r w:rsidRPr="002427FE">
              <w:rPr>
                <w:rFonts w:ascii="Times New Roman" w:hAnsi="宋体" w:hint="eastAsia"/>
                <w:sz w:val="21"/>
                <w:szCs w:val="21"/>
              </w:rPr>
              <w:t>付志粉</w:t>
            </w:r>
            <w:r w:rsidRPr="002427FE">
              <w:rPr>
                <w:rFonts w:ascii="Times New Roman"/>
                <w:sz w:val="21"/>
                <w:szCs w:val="21"/>
              </w:rPr>
              <w:t xml:space="preserve">, </w:t>
            </w:r>
            <w:r w:rsidRPr="002427FE">
              <w:rPr>
                <w:rFonts w:ascii="Times New Roman" w:hAnsi="宋体" w:hint="eastAsia"/>
                <w:sz w:val="21"/>
                <w:szCs w:val="21"/>
              </w:rPr>
              <w:t>马建立</w:t>
            </w:r>
            <w:r w:rsidRPr="002427FE">
              <w:rPr>
                <w:rFonts w:ascii="Times New Roman"/>
                <w:sz w:val="21"/>
                <w:szCs w:val="21"/>
              </w:rPr>
              <w:t xml:space="preserve">, </w:t>
            </w:r>
            <w:r w:rsidRPr="002427FE">
              <w:rPr>
                <w:rFonts w:ascii="Times New Roman" w:hAnsi="宋体" w:hint="eastAsia"/>
                <w:sz w:val="21"/>
                <w:szCs w:val="21"/>
              </w:rPr>
              <w:t>赵小刚</w:t>
            </w:r>
            <w:r w:rsidRPr="002427FE">
              <w:rPr>
                <w:rFonts w:ascii="Times New Roman"/>
                <w:sz w:val="21"/>
                <w:szCs w:val="21"/>
              </w:rPr>
              <w:t xml:space="preserve">, </w:t>
            </w:r>
            <w:r w:rsidRPr="002427FE">
              <w:rPr>
                <w:rFonts w:ascii="Times New Roman" w:hAnsi="宋体" w:hint="eastAsia"/>
                <w:sz w:val="21"/>
                <w:szCs w:val="21"/>
              </w:rPr>
              <w:t>李晶</w:t>
            </w:r>
            <w:r w:rsidRPr="002427FE">
              <w:rPr>
                <w:rFonts w:ascii="Times New Roman"/>
                <w:sz w:val="21"/>
                <w:szCs w:val="21"/>
              </w:rPr>
              <w:t xml:space="preserve">, </w:t>
            </w:r>
            <w:r w:rsidRPr="002427FE">
              <w:rPr>
                <w:rFonts w:ascii="Times New Roman" w:hAnsi="宋体" w:hint="eastAsia"/>
                <w:sz w:val="21"/>
                <w:szCs w:val="21"/>
              </w:rPr>
              <w:t>冯琴琴</w:t>
            </w:r>
          </w:p>
        </w:tc>
        <w:tc>
          <w:tcPr>
            <w:tcW w:w="103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cs="Arial" w:hint="eastAsia"/>
                <w:kern w:val="0"/>
                <w:sz w:val="21"/>
                <w:szCs w:val="21"/>
              </w:rPr>
              <w:t>有效</w:t>
            </w:r>
          </w:p>
        </w:tc>
      </w:tr>
      <w:tr w:rsidR="00B0604F" w:rsidRPr="002427FE" w:rsidTr="00153216">
        <w:trPr>
          <w:trHeight w:val="567"/>
          <w:jc w:val="center"/>
        </w:trPr>
        <w:tc>
          <w:tcPr>
            <w:tcW w:w="124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发明专利</w:t>
            </w:r>
          </w:p>
        </w:tc>
        <w:tc>
          <w:tcPr>
            <w:tcW w:w="31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一种低介电常数微波介质陶瓷材料及其制备方法</w:t>
            </w:r>
            <w:r w:rsidRPr="002427FE">
              <w:rPr>
                <w:rFonts w:ascii="Times New Roman"/>
                <w:bCs/>
                <w:kern w:val="36"/>
                <w:sz w:val="21"/>
                <w:szCs w:val="21"/>
              </w:rPr>
              <w:t>,</w:t>
            </w:r>
            <w:r w:rsidRPr="002427FE">
              <w:rPr>
                <w:rFonts w:ascii="Times New Roman"/>
                <w:sz w:val="21"/>
                <w:szCs w:val="21"/>
              </w:rPr>
              <w:t xml:space="preserve"> </w:t>
            </w:r>
            <w:r w:rsidRPr="002427FE">
              <w:rPr>
                <w:rFonts w:ascii="Times New Roman" w:hAnsi="宋体" w:hint="eastAsia"/>
                <w:sz w:val="21"/>
                <w:szCs w:val="21"/>
              </w:rPr>
              <w:t>中国发明专利</w:t>
            </w:r>
          </w:p>
        </w:tc>
        <w:tc>
          <w:tcPr>
            <w:tcW w:w="10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中国</w:t>
            </w:r>
          </w:p>
        </w:tc>
        <w:tc>
          <w:tcPr>
            <w:tcW w:w="160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pacing w:val="-4"/>
                <w:sz w:val="21"/>
                <w:szCs w:val="21"/>
              </w:rPr>
              <w:t>ZL</w:t>
            </w:r>
            <w:r w:rsidRPr="002427FE">
              <w:rPr>
                <w:rFonts w:ascii="Times New Roman"/>
                <w:sz w:val="21"/>
                <w:szCs w:val="21"/>
              </w:rPr>
              <w:t>201510066715.1</w:t>
            </w:r>
          </w:p>
        </w:tc>
        <w:tc>
          <w:tcPr>
            <w:tcW w:w="112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2016.11.9</w:t>
            </w:r>
          </w:p>
        </w:tc>
        <w:tc>
          <w:tcPr>
            <w:tcW w:w="128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2290521</w:t>
            </w:r>
          </w:p>
        </w:tc>
        <w:tc>
          <w:tcPr>
            <w:tcW w:w="165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陕西师范大学</w:t>
            </w:r>
          </w:p>
        </w:tc>
        <w:tc>
          <w:tcPr>
            <w:tcW w:w="1995"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刘鹏</w:t>
            </w:r>
            <w:r w:rsidRPr="002427FE">
              <w:rPr>
                <w:rFonts w:ascii="Times New Roman"/>
                <w:sz w:val="21"/>
                <w:szCs w:val="21"/>
              </w:rPr>
              <w:t xml:space="preserve">, </w:t>
            </w:r>
            <w:r w:rsidRPr="002427FE">
              <w:rPr>
                <w:rFonts w:ascii="Times New Roman" w:hAnsi="宋体" w:hint="eastAsia"/>
                <w:sz w:val="21"/>
                <w:szCs w:val="21"/>
              </w:rPr>
              <w:t>付志粉</w:t>
            </w:r>
            <w:r w:rsidRPr="002427FE">
              <w:rPr>
                <w:rFonts w:ascii="Times New Roman"/>
                <w:sz w:val="21"/>
                <w:szCs w:val="21"/>
              </w:rPr>
              <w:t xml:space="preserve">, </w:t>
            </w:r>
            <w:r w:rsidRPr="002427FE">
              <w:rPr>
                <w:rFonts w:ascii="Times New Roman" w:hAnsi="宋体" w:hint="eastAsia"/>
                <w:sz w:val="21"/>
                <w:szCs w:val="21"/>
              </w:rPr>
              <w:t>马建立</w:t>
            </w:r>
            <w:r w:rsidRPr="002427FE">
              <w:rPr>
                <w:rFonts w:ascii="Times New Roman"/>
                <w:sz w:val="21"/>
                <w:szCs w:val="21"/>
              </w:rPr>
              <w:t xml:space="preserve">, </w:t>
            </w:r>
            <w:r w:rsidRPr="002427FE">
              <w:rPr>
                <w:rFonts w:ascii="Times New Roman" w:hAnsi="宋体" w:hint="eastAsia"/>
                <w:sz w:val="21"/>
                <w:szCs w:val="21"/>
              </w:rPr>
              <w:t>李晶</w:t>
            </w:r>
            <w:r w:rsidRPr="002427FE">
              <w:rPr>
                <w:rFonts w:ascii="Times New Roman"/>
                <w:sz w:val="21"/>
                <w:szCs w:val="21"/>
              </w:rPr>
              <w:t xml:space="preserve">, </w:t>
            </w:r>
            <w:r w:rsidRPr="002427FE">
              <w:rPr>
                <w:rFonts w:ascii="Times New Roman" w:hAnsi="宋体" w:hint="eastAsia"/>
                <w:sz w:val="21"/>
                <w:szCs w:val="21"/>
              </w:rPr>
              <w:t>陈晓明</w:t>
            </w:r>
            <w:r w:rsidRPr="002427FE">
              <w:rPr>
                <w:rFonts w:ascii="Times New Roman"/>
                <w:sz w:val="21"/>
                <w:szCs w:val="21"/>
              </w:rPr>
              <w:t xml:space="preserve">, </w:t>
            </w:r>
            <w:r w:rsidRPr="002427FE">
              <w:rPr>
                <w:rFonts w:ascii="Times New Roman" w:hAnsi="宋体" w:hint="eastAsia"/>
                <w:sz w:val="21"/>
                <w:szCs w:val="21"/>
              </w:rPr>
              <w:t>冯琴琴</w:t>
            </w:r>
          </w:p>
        </w:tc>
        <w:tc>
          <w:tcPr>
            <w:tcW w:w="103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有效</w:t>
            </w:r>
          </w:p>
        </w:tc>
      </w:tr>
      <w:tr w:rsidR="00B0604F" w:rsidRPr="002427FE" w:rsidTr="00153216">
        <w:trPr>
          <w:trHeight w:val="567"/>
          <w:jc w:val="center"/>
        </w:trPr>
        <w:tc>
          <w:tcPr>
            <w:tcW w:w="124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发明专利</w:t>
            </w:r>
          </w:p>
        </w:tc>
        <w:tc>
          <w:tcPr>
            <w:tcW w:w="31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近零谐振频率温度系数二氧化硅基复合陶瓷及其制备方法</w:t>
            </w:r>
          </w:p>
        </w:tc>
        <w:tc>
          <w:tcPr>
            <w:tcW w:w="10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中国</w:t>
            </w:r>
          </w:p>
        </w:tc>
        <w:tc>
          <w:tcPr>
            <w:tcW w:w="160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Style w:val="a5"/>
                <w:rFonts w:ascii="Times New Roman"/>
                <w:color w:val="auto"/>
                <w:sz w:val="21"/>
                <w:szCs w:val="21"/>
              </w:rPr>
              <w:t>ZL201310283214.X</w:t>
            </w:r>
          </w:p>
        </w:tc>
        <w:tc>
          <w:tcPr>
            <w:tcW w:w="112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2014.7.16</w:t>
            </w:r>
          </w:p>
        </w:tc>
        <w:tc>
          <w:tcPr>
            <w:tcW w:w="128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1441598</w:t>
            </w:r>
          </w:p>
        </w:tc>
        <w:tc>
          <w:tcPr>
            <w:tcW w:w="165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陕西师范大学</w:t>
            </w:r>
          </w:p>
        </w:tc>
        <w:tc>
          <w:tcPr>
            <w:tcW w:w="1995"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刘鹏</w:t>
            </w:r>
            <w:r w:rsidRPr="002427FE">
              <w:rPr>
                <w:rFonts w:ascii="Times New Roman"/>
                <w:sz w:val="21"/>
                <w:szCs w:val="21"/>
              </w:rPr>
              <w:t xml:space="preserve">, </w:t>
            </w:r>
            <w:r w:rsidRPr="002427FE">
              <w:rPr>
                <w:rFonts w:ascii="Times New Roman" w:hAnsi="宋体" w:hint="eastAsia"/>
                <w:sz w:val="21"/>
                <w:szCs w:val="21"/>
              </w:rPr>
              <w:t>胡成西</w:t>
            </w:r>
            <w:r w:rsidRPr="002427FE">
              <w:rPr>
                <w:rFonts w:ascii="Times New Roman"/>
                <w:sz w:val="21"/>
                <w:szCs w:val="21"/>
              </w:rPr>
              <w:t xml:space="preserve">, </w:t>
            </w:r>
            <w:r w:rsidRPr="002427FE">
              <w:rPr>
                <w:rFonts w:ascii="Times New Roman" w:hAnsi="宋体" w:hint="eastAsia"/>
                <w:sz w:val="21"/>
                <w:szCs w:val="21"/>
              </w:rPr>
              <w:t>刘远</w:t>
            </w:r>
          </w:p>
        </w:tc>
        <w:tc>
          <w:tcPr>
            <w:tcW w:w="103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有效</w:t>
            </w:r>
          </w:p>
        </w:tc>
      </w:tr>
      <w:tr w:rsidR="00B0604F" w:rsidRPr="002427FE" w:rsidTr="00153216">
        <w:trPr>
          <w:trHeight w:val="567"/>
          <w:jc w:val="center"/>
        </w:trPr>
        <w:tc>
          <w:tcPr>
            <w:tcW w:w="124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发明专利</w:t>
            </w:r>
          </w:p>
        </w:tc>
        <w:tc>
          <w:tcPr>
            <w:tcW w:w="31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低温烧结二氧化硅基复合陶瓷及其制备方法</w:t>
            </w:r>
          </w:p>
        </w:tc>
        <w:tc>
          <w:tcPr>
            <w:tcW w:w="105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中国</w:t>
            </w:r>
          </w:p>
        </w:tc>
        <w:tc>
          <w:tcPr>
            <w:tcW w:w="160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ZL201310283083.5</w:t>
            </w:r>
          </w:p>
        </w:tc>
        <w:tc>
          <w:tcPr>
            <w:tcW w:w="112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2014.10.22</w:t>
            </w:r>
          </w:p>
        </w:tc>
        <w:tc>
          <w:tcPr>
            <w:tcW w:w="1287"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sz w:val="21"/>
                <w:szCs w:val="21"/>
              </w:rPr>
              <w:t>1503025</w:t>
            </w:r>
          </w:p>
        </w:tc>
        <w:tc>
          <w:tcPr>
            <w:tcW w:w="1653"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sz w:val="21"/>
                <w:szCs w:val="21"/>
              </w:rPr>
              <w:t>陕西师范大学</w:t>
            </w:r>
          </w:p>
        </w:tc>
        <w:tc>
          <w:tcPr>
            <w:tcW w:w="1995"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Ansi="宋体" w:hint="eastAsia"/>
                <w:b/>
                <w:sz w:val="21"/>
                <w:szCs w:val="21"/>
              </w:rPr>
              <w:t>刘鹏</w:t>
            </w:r>
            <w:r w:rsidRPr="002427FE">
              <w:rPr>
                <w:rFonts w:ascii="Times New Roman"/>
                <w:sz w:val="21"/>
                <w:szCs w:val="21"/>
              </w:rPr>
              <w:t xml:space="preserve">, </w:t>
            </w:r>
            <w:r w:rsidRPr="002427FE">
              <w:rPr>
                <w:rFonts w:ascii="Times New Roman" w:hAnsi="宋体" w:hint="eastAsia"/>
                <w:sz w:val="21"/>
                <w:szCs w:val="21"/>
              </w:rPr>
              <w:t>胡成西</w:t>
            </w:r>
            <w:r w:rsidRPr="002427FE">
              <w:rPr>
                <w:rFonts w:ascii="Times New Roman"/>
                <w:sz w:val="21"/>
                <w:szCs w:val="21"/>
              </w:rPr>
              <w:t xml:space="preserve">, </w:t>
            </w:r>
            <w:r w:rsidRPr="002427FE">
              <w:rPr>
                <w:rFonts w:ascii="Times New Roman" w:hAnsi="宋体" w:hint="eastAsia"/>
                <w:sz w:val="21"/>
                <w:szCs w:val="21"/>
              </w:rPr>
              <w:t>刘远</w:t>
            </w:r>
          </w:p>
        </w:tc>
        <w:tc>
          <w:tcPr>
            <w:tcW w:w="1030" w:type="dxa"/>
          </w:tcPr>
          <w:p w:rsidR="00B0604F" w:rsidRPr="002427FE" w:rsidRDefault="00B0604F" w:rsidP="00560E3B">
            <w:pPr>
              <w:pStyle w:val="a6"/>
              <w:spacing w:line="240" w:lineRule="auto"/>
              <w:ind w:firstLineChars="0" w:firstLine="0"/>
              <w:jc w:val="left"/>
              <w:rPr>
                <w:rFonts w:ascii="Times New Roman"/>
                <w:sz w:val="21"/>
                <w:szCs w:val="21"/>
              </w:rPr>
            </w:pPr>
            <w:r w:rsidRPr="002427FE">
              <w:rPr>
                <w:rFonts w:ascii="Times New Roman" w:hint="eastAsia"/>
                <w:sz w:val="21"/>
                <w:szCs w:val="21"/>
              </w:rPr>
              <w:t>有效</w:t>
            </w:r>
          </w:p>
        </w:tc>
      </w:tr>
    </w:tbl>
    <w:p w:rsidR="00B0604F" w:rsidRPr="00E579E1" w:rsidRDefault="00B0604F" w:rsidP="00264021">
      <w:pPr>
        <w:pStyle w:val="a6"/>
        <w:adjustRightInd w:val="0"/>
        <w:spacing w:line="320" w:lineRule="exact"/>
        <w:ind w:firstLineChars="0" w:firstLine="0"/>
        <w:rPr>
          <w:rFonts w:ascii="宋体"/>
          <w:b/>
          <w:bCs/>
          <w:sz w:val="28"/>
          <w:szCs w:val="28"/>
        </w:rPr>
      </w:pPr>
    </w:p>
    <w:sectPr w:rsidR="00B0604F" w:rsidRPr="00E579E1" w:rsidSect="00274D92">
      <w:pgSz w:w="16838" w:h="11906" w:orient="landscape"/>
      <w:pgMar w:top="1701" w:right="1440" w:bottom="141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B7" w:rsidRDefault="00DF48B7" w:rsidP="001938A0">
      <w:r>
        <w:separator/>
      </w:r>
    </w:p>
  </w:endnote>
  <w:endnote w:type="continuationSeparator" w:id="0">
    <w:p w:rsidR="00DF48B7" w:rsidRDefault="00DF48B7"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B7" w:rsidRDefault="00DF48B7" w:rsidP="001938A0">
      <w:r>
        <w:separator/>
      </w:r>
    </w:p>
  </w:footnote>
  <w:footnote w:type="continuationSeparator" w:id="0">
    <w:p w:rsidR="00DF48B7" w:rsidRDefault="00DF48B7"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1062E"/>
    <w:rsid w:val="0003218E"/>
    <w:rsid w:val="00053BD4"/>
    <w:rsid w:val="000A25AF"/>
    <w:rsid w:val="000A4C63"/>
    <w:rsid w:val="00153216"/>
    <w:rsid w:val="00163C71"/>
    <w:rsid w:val="00175B8D"/>
    <w:rsid w:val="001938A0"/>
    <w:rsid w:val="001B5153"/>
    <w:rsid w:val="00205F09"/>
    <w:rsid w:val="002232F2"/>
    <w:rsid w:val="002427FE"/>
    <w:rsid w:val="00264021"/>
    <w:rsid w:val="00274D92"/>
    <w:rsid w:val="002A6EBE"/>
    <w:rsid w:val="002C5308"/>
    <w:rsid w:val="002D601B"/>
    <w:rsid w:val="00301B88"/>
    <w:rsid w:val="00383FEE"/>
    <w:rsid w:val="003866D5"/>
    <w:rsid w:val="00442F4F"/>
    <w:rsid w:val="00496960"/>
    <w:rsid w:val="004A0355"/>
    <w:rsid w:val="004B1F90"/>
    <w:rsid w:val="00530721"/>
    <w:rsid w:val="00556A2E"/>
    <w:rsid w:val="00560E3B"/>
    <w:rsid w:val="00566584"/>
    <w:rsid w:val="005743A1"/>
    <w:rsid w:val="005B41C6"/>
    <w:rsid w:val="005B643E"/>
    <w:rsid w:val="005D44D2"/>
    <w:rsid w:val="00634207"/>
    <w:rsid w:val="00640FA6"/>
    <w:rsid w:val="00644600"/>
    <w:rsid w:val="00651934"/>
    <w:rsid w:val="00651FCF"/>
    <w:rsid w:val="00663201"/>
    <w:rsid w:val="0067692D"/>
    <w:rsid w:val="006F02A0"/>
    <w:rsid w:val="007051A8"/>
    <w:rsid w:val="00722E86"/>
    <w:rsid w:val="00726F95"/>
    <w:rsid w:val="007448E0"/>
    <w:rsid w:val="00787784"/>
    <w:rsid w:val="007C042C"/>
    <w:rsid w:val="007C2DBA"/>
    <w:rsid w:val="007D21AF"/>
    <w:rsid w:val="007E4682"/>
    <w:rsid w:val="007F0AF0"/>
    <w:rsid w:val="00810CA2"/>
    <w:rsid w:val="008159D3"/>
    <w:rsid w:val="00831363"/>
    <w:rsid w:val="0083177F"/>
    <w:rsid w:val="00857F1F"/>
    <w:rsid w:val="008756D5"/>
    <w:rsid w:val="008B382F"/>
    <w:rsid w:val="008B7D9D"/>
    <w:rsid w:val="00911F12"/>
    <w:rsid w:val="00915F0D"/>
    <w:rsid w:val="00935BDA"/>
    <w:rsid w:val="0094635B"/>
    <w:rsid w:val="009569E9"/>
    <w:rsid w:val="009637BF"/>
    <w:rsid w:val="009F3C93"/>
    <w:rsid w:val="00A20CC2"/>
    <w:rsid w:val="00A36E43"/>
    <w:rsid w:val="00A4766D"/>
    <w:rsid w:val="00A56053"/>
    <w:rsid w:val="00A97A25"/>
    <w:rsid w:val="00AB1F9D"/>
    <w:rsid w:val="00AB56C7"/>
    <w:rsid w:val="00AD5A8F"/>
    <w:rsid w:val="00AE3D4A"/>
    <w:rsid w:val="00AE3FD3"/>
    <w:rsid w:val="00AF7272"/>
    <w:rsid w:val="00B0063F"/>
    <w:rsid w:val="00B0604F"/>
    <w:rsid w:val="00B30E85"/>
    <w:rsid w:val="00B361E3"/>
    <w:rsid w:val="00B3635A"/>
    <w:rsid w:val="00B45C86"/>
    <w:rsid w:val="00B51C12"/>
    <w:rsid w:val="00B9479A"/>
    <w:rsid w:val="00BB6063"/>
    <w:rsid w:val="00BE7E6F"/>
    <w:rsid w:val="00C139B1"/>
    <w:rsid w:val="00C333F0"/>
    <w:rsid w:val="00C43FCE"/>
    <w:rsid w:val="00C45084"/>
    <w:rsid w:val="00CB3E5D"/>
    <w:rsid w:val="00CB7015"/>
    <w:rsid w:val="00CC4838"/>
    <w:rsid w:val="00CC62D4"/>
    <w:rsid w:val="00CD15ED"/>
    <w:rsid w:val="00CD424A"/>
    <w:rsid w:val="00CE5F62"/>
    <w:rsid w:val="00D051D7"/>
    <w:rsid w:val="00D34826"/>
    <w:rsid w:val="00D51EF9"/>
    <w:rsid w:val="00DF48B7"/>
    <w:rsid w:val="00DF5562"/>
    <w:rsid w:val="00E0312E"/>
    <w:rsid w:val="00E30101"/>
    <w:rsid w:val="00E50E30"/>
    <w:rsid w:val="00E579E1"/>
    <w:rsid w:val="00E650AB"/>
    <w:rsid w:val="00E8469F"/>
    <w:rsid w:val="00E945C6"/>
    <w:rsid w:val="00EC5C23"/>
    <w:rsid w:val="00EF6E15"/>
    <w:rsid w:val="00F4117D"/>
    <w:rsid w:val="00F42B86"/>
    <w:rsid w:val="00F435BB"/>
    <w:rsid w:val="00FB1952"/>
    <w:rsid w:val="00FD5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0B0E63E-A66F-442E-A637-C32CB1E86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1938A0"/>
    <w:rPr>
      <w:rFonts w:cs="Times New Roman"/>
      <w:sz w:val="18"/>
      <w:szCs w:val="18"/>
    </w:rPr>
  </w:style>
  <w:style w:type="character" w:styleId="a5">
    <w:name w:val="Hyperlink"/>
    <w:uiPriority w:val="99"/>
    <w:rsid w:val="00264021"/>
    <w:rPr>
      <w:rFonts w:cs="Times New Roman"/>
      <w:color w:val="0000FF"/>
      <w:u w:val="single"/>
    </w:rPr>
  </w:style>
  <w:style w:type="paragraph" w:styleId="a6">
    <w:name w:val="Plain Text"/>
    <w:basedOn w:val="a"/>
    <w:link w:val="Char1"/>
    <w:uiPriority w:val="99"/>
    <w:rsid w:val="00264021"/>
    <w:pPr>
      <w:spacing w:line="360" w:lineRule="auto"/>
      <w:ind w:firstLineChars="200" w:firstLine="480"/>
    </w:pPr>
    <w:rPr>
      <w:rFonts w:ascii="仿宋_GB2312" w:hAnsi="Times New Roman"/>
      <w:sz w:val="24"/>
      <w:szCs w:val="24"/>
    </w:rPr>
  </w:style>
  <w:style w:type="character" w:customStyle="1" w:styleId="Char1">
    <w:name w:val="纯文本 Char"/>
    <w:link w:val="a6"/>
    <w:uiPriority w:val="99"/>
    <w:locked/>
    <w:rsid w:val="00264021"/>
    <w:rPr>
      <w:rFonts w:ascii="仿宋_GB2312" w:eastAsia="宋体" w:hAnsi="Times New Roman" w:cs="Times New Roman"/>
      <w:sz w:val="24"/>
      <w:szCs w:val="24"/>
    </w:rPr>
  </w:style>
  <w:style w:type="paragraph" w:styleId="a7">
    <w:name w:val="Document Map"/>
    <w:basedOn w:val="a"/>
    <w:link w:val="Char2"/>
    <w:uiPriority w:val="99"/>
    <w:semiHidden/>
    <w:rsid w:val="0083177F"/>
    <w:pPr>
      <w:shd w:val="clear" w:color="auto" w:fill="000080"/>
    </w:pPr>
  </w:style>
  <w:style w:type="character" w:customStyle="1" w:styleId="Char2">
    <w:name w:val="文档结构图 Char"/>
    <w:link w:val="a7"/>
    <w:uiPriority w:val="99"/>
    <w:semiHidden/>
    <w:locked/>
    <w:rsid w:val="00AB1F9D"/>
    <w:rPr>
      <w:rFonts w:ascii="Times New Roman" w:hAnsi="Times New Roman"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ciencedirect.com/science/journal/09552219/24/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pps.webofknowledge.com/full_record.do?product=WOS&amp;search_mode=Refine&amp;qid=7&amp;SID=U1cEQOl1vpgrg342cGr&amp;page=1&amp;doc=3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675</Words>
  <Characters>3854</Characters>
  <Application>Microsoft Office Word</Application>
  <DocSecurity>0</DocSecurity>
  <Lines>32</Lines>
  <Paragraphs>9</Paragraphs>
  <ScaleCrop>false</ScaleCrop>
  <Company>中国石油大学</Company>
  <LinksUpToDate>false</LinksUpToDate>
  <CharactersWithSpaces>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subject/>
  <dc:creator>王彩红</dc:creator>
  <cp:keywords/>
  <dc:description/>
  <cp:lastModifiedBy>NTKO</cp:lastModifiedBy>
  <cp:revision>7</cp:revision>
  <cp:lastPrinted>2016-11-28T03:43:00Z</cp:lastPrinted>
  <dcterms:created xsi:type="dcterms:W3CDTF">2016-12-06T04:19:00Z</dcterms:created>
  <dcterms:modified xsi:type="dcterms:W3CDTF">2016-12-06T06:35:00Z</dcterms:modified>
</cp:coreProperties>
</file>