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A9B" w:rsidRPr="00391530" w:rsidRDefault="00482A9B" w:rsidP="00391530">
      <w:pPr>
        <w:spacing w:line="360" w:lineRule="auto"/>
        <w:jc w:val="center"/>
        <w:rPr>
          <w:rFonts w:asciiTheme="minorEastAsia" w:eastAsiaTheme="minorEastAsia" w:hAnsiTheme="minorEastAsia" w:cs="仿宋_GB2312"/>
          <w:b/>
          <w:sz w:val="28"/>
          <w:szCs w:val="28"/>
        </w:rPr>
      </w:pPr>
      <w:r w:rsidRPr="00391530">
        <w:rPr>
          <w:rFonts w:asciiTheme="minorEastAsia" w:eastAsiaTheme="minorEastAsia" w:hAnsiTheme="minorEastAsia" w:cs="仿宋_GB2312" w:hint="eastAsia"/>
          <w:b/>
          <w:sz w:val="28"/>
          <w:szCs w:val="28"/>
        </w:rPr>
        <w:t>项目公示信息</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hint="eastAsia"/>
          <w:b/>
          <w:sz w:val="24"/>
          <w:szCs w:val="24"/>
        </w:rPr>
        <w:t>项目名称：</w:t>
      </w:r>
      <w:r w:rsidRPr="00391530">
        <w:rPr>
          <w:rFonts w:asciiTheme="minorEastAsia" w:eastAsiaTheme="minorEastAsia" w:hAnsiTheme="minorEastAsia" w:hint="eastAsia"/>
          <w:sz w:val="24"/>
          <w:szCs w:val="24"/>
        </w:rPr>
        <w:t>煤炭微量元素组成及燃煤环境影响研究</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hint="eastAsia"/>
          <w:b/>
          <w:sz w:val="24"/>
          <w:szCs w:val="24"/>
        </w:rPr>
        <w:t>完成单位：</w:t>
      </w:r>
      <w:r w:rsidRPr="00391530">
        <w:rPr>
          <w:rFonts w:asciiTheme="minorEastAsia" w:eastAsiaTheme="minorEastAsia" w:hAnsiTheme="minorEastAsia" w:hint="eastAsia"/>
          <w:sz w:val="24"/>
          <w:szCs w:val="24"/>
        </w:rPr>
        <w:t>陕西师范大学</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hint="eastAsia"/>
          <w:b/>
          <w:sz w:val="24"/>
          <w:szCs w:val="24"/>
        </w:rPr>
        <w:t>完成人：</w:t>
      </w:r>
      <w:r w:rsidRPr="00391530">
        <w:rPr>
          <w:rFonts w:asciiTheme="minorEastAsia" w:eastAsiaTheme="minorEastAsia" w:hAnsiTheme="minorEastAsia" w:hint="eastAsia"/>
          <w:sz w:val="24"/>
          <w:szCs w:val="24"/>
        </w:rPr>
        <w:t>卢新卫</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王利军</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王凌青</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张晓兰</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王峰凌</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贾晓丹</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雷凯</w:t>
      </w:r>
      <w:r w:rsidR="00391530">
        <w:rPr>
          <w:rFonts w:asciiTheme="minorEastAsia" w:eastAsiaTheme="minorEastAsia" w:hAnsiTheme="minorEastAsia" w:hint="eastAsia"/>
          <w:sz w:val="24"/>
          <w:szCs w:val="24"/>
        </w:rPr>
        <w:t>、</w:t>
      </w:r>
      <w:r w:rsidRPr="00391530">
        <w:rPr>
          <w:rFonts w:asciiTheme="minorEastAsia" w:eastAsiaTheme="minorEastAsia" w:hAnsiTheme="minorEastAsia" w:hint="eastAsia"/>
          <w:sz w:val="24"/>
          <w:szCs w:val="24"/>
        </w:rPr>
        <w:t>杨晓鹏</w:t>
      </w:r>
    </w:p>
    <w:p w:rsidR="00482A9B" w:rsidRPr="00391530" w:rsidRDefault="00482A9B" w:rsidP="00391530">
      <w:pPr>
        <w:spacing w:line="360" w:lineRule="auto"/>
        <w:rPr>
          <w:rFonts w:asciiTheme="minorEastAsia" w:eastAsiaTheme="minorEastAsia" w:hAnsiTheme="minorEastAsia"/>
          <w:b/>
          <w:sz w:val="24"/>
          <w:szCs w:val="24"/>
        </w:rPr>
      </w:pPr>
      <w:r w:rsidRPr="00391530">
        <w:rPr>
          <w:rFonts w:asciiTheme="minorEastAsia" w:eastAsiaTheme="minorEastAsia" w:hAnsiTheme="minorEastAsia" w:hint="eastAsia"/>
          <w:b/>
          <w:sz w:val="24"/>
          <w:szCs w:val="24"/>
        </w:rPr>
        <w:t>项目简介：</w:t>
      </w:r>
    </w:p>
    <w:p w:rsidR="00482A9B" w:rsidRPr="00391530" w:rsidRDefault="00482A9B" w:rsidP="004B57DD">
      <w:pPr>
        <w:spacing w:line="360" w:lineRule="auto"/>
        <w:ind w:firstLineChars="200" w:firstLine="480"/>
        <w:rPr>
          <w:rFonts w:asciiTheme="minorEastAsia" w:eastAsiaTheme="minorEastAsia" w:hAnsiTheme="minorEastAsia"/>
          <w:sz w:val="24"/>
          <w:szCs w:val="24"/>
        </w:rPr>
      </w:pPr>
      <w:r w:rsidRPr="00391530">
        <w:rPr>
          <w:rFonts w:asciiTheme="minorEastAsia" w:eastAsiaTheme="minorEastAsia" w:hAnsiTheme="minorEastAsia" w:hint="eastAsia"/>
          <w:sz w:val="24"/>
          <w:szCs w:val="24"/>
        </w:rPr>
        <w:t>本项目属于环境地理学、环境地质学、环境地球化学等学科的基础研究</w:t>
      </w:r>
      <w:r w:rsidRPr="00391530">
        <w:rPr>
          <w:rFonts w:asciiTheme="minorEastAsia" w:eastAsiaTheme="minorEastAsia" w:hAnsiTheme="minorEastAsia"/>
          <w:sz w:val="24"/>
          <w:szCs w:val="24"/>
        </w:rPr>
        <w:t>,</w:t>
      </w:r>
      <w:r w:rsidRPr="00391530">
        <w:rPr>
          <w:rFonts w:asciiTheme="minorEastAsia" w:eastAsiaTheme="minorEastAsia" w:hAnsiTheme="minorEastAsia" w:hint="eastAsia"/>
          <w:sz w:val="24"/>
          <w:szCs w:val="24"/>
        </w:rPr>
        <w:t>受到教育部新世纪优秀人才支持项目（</w:t>
      </w:r>
      <w:r w:rsidRPr="00391530">
        <w:rPr>
          <w:rFonts w:asciiTheme="minorEastAsia" w:eastAsiaTheme="minorEastAsia" w:hAnsiTheme="minorEastAsia"/>
          <w:sz w:val="24"/>
          <w:szCs w:val="24"/>
        </w:rPr>
        <w:t>NCET-05-0861</w:t>
      </w:r>
      <w:r w:rsidRPr="00391530">
        <w:rPr>
          <w:rFonts w:asciiTheme="minorEastAsia" w:eastAsiaTheme="minorEastAsia" w:hAnsiTheme="minorEastAsia" w:hint="eastAsia"/>
          <w:sz w:val="24"/>
          <w:szCs w:val="24"/>
        </w:rPr>
        <w:t>）和陕西省自然科学基础研究计划项目（</w:t>
      </w:r>
      <w:r w:rsidRPr="00391530">
        <w:rPr>
          <w:rFonts w:asciiTheme="minorEastAsia" w:eastAsiaTheme="minorEastAsia" w:hAnsiTheme="minorEastAsia"/>
          <w:sz w:val="24"/>
          <w:szCs w:val="24"/>
        </w:rPr>
        <w:t>2003D04</w:t>
      </w:r>
      <w:r w:rsidRPr="00391530">
        <w:rPr>
          <w:rFonts w:asciiTheme="minorEastAsia" w:eastAsiaTheme="minorEastAsia" w:hAnsiTheme="minorEastAsia" w:hint="eastAsia"/>
          <w:sz w:val="24"/>
          <w:szCs w:val="24"/>
        </w:rPr>
        <w:t>和</w:t>
      </w:r>
      <w:r w:rsidRPr="00391530">
        <w:rPr>
          <w:rFonts w:asciiTheme="minorEastAsia" w:eastAsiaTheme="minorEastAsia" w:hAnsiTheme="minorEastAsia"/>
          <w:sz w:val="24"/>
          <w:szCs w:val="24"/>
        </w:rPr>
        <w:t>2006D14</w:t>
      </w:r>
      <w:r w:rsidRPr="00391530">
        <w:rPr>
          <w:rFonts w:asciiTheme="minorEastAsia" w:eastAsiaTheme="minorEastAsia" w:hAnsiTheme="minorEastAsia" w:hint="eastAsia"/>
          <w:sz w:val="24"/>
          <w:szCs w:val="24"/>
        </w:rPr>
        <w:t>）的资助。主要研究内容是：结合环境地学学科中的研究重点，以及煤炭中有害元素分析及燃煤环境影响研究领域存在的科学问题与不足，以陕西煤炭及燃煤企业为对象，研究煤炭微量元素组成及燃煤环境影响。通过野外考察、采样分析测试，在获得大量第一手数据资料的基础上，综合分析论证，取得以下几方面的成果：</w:t>
      </w:r>
      <w:r w:rsidRPr="00391530">
        <w:rPr>
          <w:rFonts w:asciiTheme="minorEastAsia" w:eastAsiaTheme="minorEastAsia" w:hAnsiTheme="minorEastAsia"/>
          <w:sz w:val="24"/>
          <w:szCs w:val="24"/>
        </w:rPr>
        <w:t xml:space="preserve"> </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sz w:val="24"/>
          <w:szCs w:val="24"/>
        </w:rPr>
        <w:t xml:space="preserve">    1.</w:t>
      </w:r>
      <w:r w:rsidRPr="00391530">
        <w:rPr>
          <w:rFonts w:asciiTheme="minorEastAsia" w:eastAsiaTheme="minorEastAsia" w:hAnsiTheme="minorEastAsia" w:hint="eastAsia"/>
          <w:sz w:val="24"/>
          <w:szCs w:val="24"/>
        </w:rPr>
        <w:t>在煤炭样品系统采集、测试分析的基础上，全面获得了陕西不同成煤期煤炭中</w:t>
      </w:r>
      <w:r w:rsidRPr="00391530">
        <w:rPr>
          <w:rFonts w:asciiTheme="minorEastAsia" w:eastAsiaTheme="minorEastAsia" w:hAnsiTheme="minorEastAsia"/>
          <w:sz w:val="24"/>
          <w:szCs w:val="24"/>
        </w:rPr>
        <w:t>As</w:t>
      </w:r>
      <w:r w:rsidRPr="00391530">
        <w:rPr>
          <w:rFonts w:asciiTheme="minorEastAsia" w:eastAsiaTheme="minorEastAsia" w:hAnsiTheme="minorEastAsia" w:hint="eastAsia"/>
          <w:sz w:val="24"/>
          <w:szCs w:val="24"/>
        </w:rPr>
        <w:t>、</w:t>
      </w:r>
      <w:r w:rsidRPr="00391530">
        <w:rPr>
          <w:rFonts w:asciiTheme="minorEastAsia" w:eastAsiaTheme="minorEastAsia" w:hAnsiTheme="minorEastAsia"/>
          <w:sz w:val="24"/>
          <w:szCs w:val="24"/>
        </w:rPr>
        <w:t>Hg</w:t>
      </w:r>
      <w:r w:rsidRPr="00391530">
        <w:rPr>
          <w:rFonts w:asciiTheme="minorEastAsia" w:eastAsiaTheme="minorEastAsia" w:hAnsiTheme="minorEastAsia" w:hint="eastAsia"/>
          <w:sz w:val="24"/>
          <w:szCs w:val="24"/>
        </w:rPr>
        <w:t>、</w:t>
      </w:r>
      <w:r w:rsidRPr="00391530">
        <w:rPr>
          <w:rFonts w:asciiTheme="minorEastAsia" w:eastAsiaTheme="minorEastAsia" w:hAnsiTheme="minorEastAsia"/>
          <w:sz w:val="24"/>
          <w:szCs w:val="24"/>
        </w:rPr>
        <w:t>Se</w:t>
      </w:r>
      <w:r w:rsidRPr="00391530">
        <w:rPr>
          <w:rFonts w:asciiTheme="minorEastAsia" w:eastAsiaTheme="minorEastAsia" w:hAnsiTheme="minorEastAsia" w:hint="eastAsia"/>
          <w:sz w:val="24"/>
          <w:szCs w:val="24"/>
        </w:rPr>
        <w:t>、</w:t>
      </w:r>
      <w:r w:rsidRPr="00391530">
        <w:rPr>
          <w:rFonts w:asciiTheme="minorEastAsia" w:eastAsiaTheme="minorEastAsia" w:hAnsiTheme="minorEastAsia"/>
          <w:sz w:val="24"/>
          <w:szCs w:val="24"/>
        </w:rPr>
        <w:t>Pb</w:t>
      </w:r>
      <w:r w:rsidRPr="00391530">
        <w:rPr>
          <w:rFonts w:asciiTheme="minorEastAsia" w:eastAsiaTheme="minorEastAsia" w:hAnsiTheme="minorEastAsia" w:hint="eastAsia"/>
          <w:sz w:val="24"/>
          <w:szCs w:val="24"/>
        </w:rPr>
        <w:t>等微量元素的含量组成特征与赋存规律。针对煤炭燃烧可能引起的氟污染、砷污染及有害金属污染问题等，通过静态模拟燃烧实验深入揭示了天然钙基物质固砷固氟的机理与过程。研究成果丰富了煤炭微量元素地球化学的研究内容，提升了陕西煤炭微量元素地球化学研究的成果与水平。煤中微量元素赋存规律与天然钙基物质固砷固氟实验结果对于减少燃煤</w:t>
      </w:r>
      <w:r w:rsidRPr="00391530">
        <w:rPr>
          <w:rFonts w:asciiTheme="minorEastAsia" w:eastAsiaTheme="minorEastAsia" w:hAnsiTheme="minorEastAsia"/>
          <w:sz w:val="24"/>
          <w:szCs w:val="24"/>
        </w:rPr>
        <w:t>As</w:t>
      </w:r>
      <w:r w:rsidRPr="00391530">
        <w:rPr>
          <w:rFonts w:asciiTheme="minorEastAsia" w:eastAsiaTheme="minorEastAsia" w:hAnsiTheme="minorEastAsia" w:hint="eastAsia"/>
          <w:sz w:val="24"/>
          <w:szCs w:val="24"/>
        </w:rPr>
        <w:t>、</w:t>
      </w:r>
      <w:r w:rsidRPr="00391530">
        <w:rPr>
          <w:rFonts w:asciiTheme="minorEastAsia" w:eastAsiaTheme="minorEastAsia" w:hAnsiTheme="minorEastAsia"/>
          <w:sz w:val="24"/>
          <w:szCs w:val="24"/>
        </w:rPr>
        <w:t>F</w:t>
      </w:r>
      <w:r w:rsidRPr="00391530">
        <w:rPr>
          <w:rFonts w:asciiTheme="minorEastAsia" w:eastAsiaTheme="minorEastAsia" w:hAnsiTheme="minorEastAsia" w:hint="eastAsia"/>
          <w:sz w:val="24"/>
          <w:szCs w:val="24"/>
        </w:rPr>
        <w:t>的排放与污染具有重要指导意义。</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sz w:val="24"/>
          <w:szCs w:val="24"/>
        </w:rPr>
        <w:t xml:space="preserve">    2.</w:t>
      </w:r>
      <w:r w:rsidRPr="00391530">
        <w:rPr>
          <w:rFonts w:asciiTheme="minorEastAsia" w:eastAsiaTheme="minorEastAsia" w:hAnsiTheme="minorEastAsia" w:hint="eastAsia"/>
          <w:sz w:val="24"/>
          <w:szCs w:val="24"/>
        </w:rPr>
        <w:t>通过对西安、宝鸡、咸阳、韩城等地大型燃煤电厂周边土壤、灰尘、大气颗粒物的采样与测试分析，获得了土壤、灰尘及大气颗粒物中有害金属的含量、空间分布与变异规律，以及有害金属元素在土壤与灰尘中的化学存在形态，解析了土壤与灰尘中重金属的污染来源，查明了土壤与灰尘重金属的污染水平与生态风险，测算了燃煤过程中有害金属的释放沉降通量，分析了煤炭工业大量燃烧使用对周边土壤环境的影响。这对于城市工业企业的布局，以及土壤有害金属污染的防治具有重要意义。</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sz w:val="24"/>
          <w:szCs w:val="24"/>
        </w:rPr>
        <w:t xml:space="preserve">    3.</w:t>
      </w:r>
      <w:r w:rsidRPr="00391530">
        <w:rPr>
          <w:rFonts w:asciiTheme="minorEastAsia" w:eastAsiaTheme="minorEastAsia" w:hAnsiTheme="minorEastAsia" w:hint="eastAsia"/>
          <w:sz w:val="24"/>
          <w:szCs w:val="24"/>
        </w:rPr>
        <w:t>应用</w:t>
      </w:r>
      <w:r w:rsidRPr="00391530">
        <w:rPr>
          <w:rFonts w:asciiTheme="minorEastAsia" w:eastAsiaTheme="minorEastAsia" w:hAnsiTheme="minorEastAsia"/>
          <w:sz w:val="24"/>
          <w:szCs w:val="24"/>
        </w:rPr>
        <w:t>γ</w:t>
      </w:r>
      <w:r w:rsidRPr="00391530">
        <w:rPr>
          <w:rFonts w:asciiTheme="minorEastAsia" w:eastAsiaTheme="minorEastAsia" w:hAnsiTheme="minorEastAsia" w:hint="eastAsia"/>
          <w:sz w:val="24"/>
          <w:szCs w:val="24"/>
        </w:rPr>
        <w:t>谱仪研究了原煤、粉煤灰、底灰、土壤及粉煤灰建材等样品的天然放射性核素，分析了煤炭燃烧过程中天然放射性核素的富集趋势与释放规律，得到了陕西燃煤电厂固废（粉煤灰、底灰）、电厂固废型建材及电厂周边土壤的</w:t>
      </w:r>
      <w:r w:rsidRPr="00391530">
        <w:rPr>
          <w:rFonts w:asciiTheme="minorEastAsia" w:eastAsiaTheme="minorEastAsia" w:hAnsiTheme="minorEastAsia" w:hint="eastAsia"/>
          <w:sz w:val="24"/>
          <w:szCs w:val="24"/>
        </w:rPr>
        <w:lastRenderedPageBreak/>
        <w:t>天然放射性水平与辐射暴露剂量，发现了燃煤电厂周边土壤中天然放射性核素含量与辐射暴露剂量的空间变化规律。研究成果对于燃煤电厂工业固废（粉煤灰、底灰）的科学开发与安全使用及环境辐射防护具有重要现实意义。</w:t>
      </w:r>
    </w:p>
    <w:p w:rsidR="00482A9B" w:rsidRPr="00391530" w:rsidRDefault="00482A9B" w:rsidP="00391530">
      <w:pPr>
        <w:spacing w:line="360" w:lineRule="auto"/>
        <w:rPr>
          <w:rFonts w:asciiTheme="minorEastAsia" w:eastAsiaTheme="minorEastAsia" w:hAnsiTheme="minorEastAsia"/>
          <w:sz w:val="24"/>
          <w:szCs w:val="24"/>
        </w:rPr>
      </w:pPr>
      <w:r w:rsidRPr="00391530">
        <w:rPr>
          <w:rFonts w:asciiTheme="minorEastAsia" w:eastAsiaTheme="minorEastAsia" w:hAnsiTheme="minorEastAsia"/>
          <w:sz w:val="24"/>
          <w:szCs w:val="24"/>
        </w:rPr>
        <w:t xml:space="preserve">    </w:t>
      </w:r>
      <w:r w:rsidRPr="00391530">
        <w:rPr>
          <w:rFonts w:asciiTheme="minorEastAsia" w:eastAsiaTheme="minorEastAsia" w:hAnsiTheme="minorEastAsia" w:hint="eastAsia"/>
          <w:sz w:val="24"/>
          <w:szCs w:val="24"/>
        </w:rPr>
        <w:t>本研究项目成果以科技论文形式在国内外期刊上发表</w:t>
      </w:r>
      <w:r w:rsidRPr="00391530">
        <w:rPr>
          <w:rFonts w:asciiTheme="minorEastAsia" w:eastAsiaTheme="minorEastAsia" w:hAnsiTheme="minorEastAsia"/>
          <w:sz w:val="24"/>
          <w:szCs w:val="24"/>
        </w:rPr>
        <w:t>46</w:t>
      </w:r>
      <w:r w:rsidRPr="00391530">
        <w:rPr>
          <w:rFonts w:asciiTheme="minorEastAsia" w:eastAsiaTheme="minorEastAsia" w:hAnsiTheme="minorEastAsia" w:hint="eastAsia"/>
          <w:sz w:val="24"/>
          <w:szCs w:val="24"/>
        </w:rPr>
        <w:t>篇，其中在</w:t>
      </w:r>
      <w:r w:rsidRPr="00391530">
        <w:rPr>
          <w:rFonts w:asciiTheme="minorEastAsia" w:eastAsiaTheme="minorEastAsia" w:hAnsiTheme="minorEastAsia"/>
          <w:sz w:val="24"/>
          <w:szCs w:val="24"/>
        </w:rPr>
        <w:t>SCI</w:t>
      </w:r>
      <w:r w:rsidRPr="00391530">
        <w:rPr>
          <w:rFonts w:asciiTheme="minorEastAsia" w:eastAsiaTheme="minorEastAsia" w:hAnsiTheme="minorEastAsia" w:hint="eastAsia"/>
          <w:sz w:val="24"/>
          <w:szCs w:val="24"/>
        </w:rPr>
        <w:t>源期刊发表论文</w:t>
      </w:r>
      <w:r w:rsidRPr="00391530">
        <w:rPr>
          <w:rFonts w:asciiTheme="minorEastAsia" w:eastAsiaTheme="minorEastAsia" w:hAnsiTheme="minorEastAsia"/>
          <w:sz w:val="24"/>
          <w:szCs w:val="24"/>
        </w:rPr>
        <w:t>12</w:t>
      </w:r>
      <w:r w:rsidRPr="00391530">
        <w:rPr>
          <w:rFonts w:asciiTheme="minorEastAsia" w:eastAsiaTheme="minorEastAsia" w:hAnsiTheme="minorEastAsia" w:hint="eastAsia"/>
          <w:sz w:val="24"/>
          <w:szCs w:val="24"/>
        </w:rPr>
        <w:t>篇、</w:t>
      </w:r>
      <w:r w:rsidRPr="00391530">
        <w:rPr>
          <w:rFonts w:asciiTheme="minorEastAsia" w:eastAsiaTheme="minorEastAsia" w:hAnsiTheme="minorEastAsia"/>
          <w:sz w:val="24"/>
          <w:szCs w:val="24"/>
        </w:rPr>
        <w:t>EI</w:t>
      </w:r>
      <w:r w:rsidRPr="00391530">
        <w:rPr>
          <w:rFonts w:asciiTheme="minorEastAsia" w:eastAsiaTheme="minorEastAsia" w:hAnsiTheme="minorEastAsia" w:hint="eastAsia"/>
          <w:sz w:val="24"/>
          <w:szCs w:val="24"/>
        </w:rPr>
        <w:t>收录</w:t>
      </w:r>
      <w:r w:rsidRPr="00391530">
        <w:rPr>
          <w:rFonts w:asciiTheme="minorEastAsia" w:eastAsiaTheme="minorEastAsia" w:hAnsiTheme="minorEastAsia"/>
          <w:sz w:val="24"/>
          <w:szCs w:val="24"/>
        </w:rPr>
        <w:t>6</w:t>
      </w:r>
      <w:r w:rsidRPr="00391530">
        <w:rPr>
          <w:rFonts w:asciiTheme="minorEastAsia" w:eastAsiaTheme="minorEastAsia" w:hAnsiTheme="minorEastAsia" w:hint="eastAsia"/>
          <w:sz w:val="24"/>
          <w:szCs w:val="24"/>
        </w:rPr>
        <w:t>篇。所取得的阶段性成果倍受国内外学术界关注，研究成果被国内外学术期刊上他人发表的论文引用</w:t>
      </w:r>
      <w:r w:rsidRPr="00391530">
        <w:rPr>
          <w:rFonts w:asciiTheme="minorEastAsia" w:eastAsiaTheme="minorEastAsia" w:hAnsiTheme="minorEastAsia"/>
          <w:sz w:val="24"/>
          <w:szCs w:val="24"/>
        </w:rPr>
        <w:t>900</w:t>
      </w:r>
      <w:r w:rsidRPr="00391530">
        <w:rPr>
          <w:rFonts w:asciiTheme="minorEastAsia" w:eastAsiaTheme="minorEastAsia" w:hAnsiTheme="minorEastAsia" w:hint="eastAsia"/>
          <w:sz w:val="24"/>
          <w:szCs w:val="24"/>
        </w:rPr>
        <w:t>多篇次，其中被国际英文期刊他人正式发表论文引用</w:t>
      </w:r>
      <w:r w:rsidRPr="00391530">
        <w:rPr>
          <w:rFonts w:asciiTheme="minorEastAsia" w:eastAsiaTheme="minorEastAsia" w:hAnsiTheme="minorEastAsia"/>
          <w:sz w:val="24"/>
          <w:szCs w:val="24"/>
        </w:rPr>
        <w:t>630</w:t>
      </w:r>
      <w:r w:rsidRPr="00391530">
        <w:rPr>
          <w:rFonts w:asciiTheme="minorEastAsia" w:eastAsiaTheme="minorEastAsia" w:hAnsiTheme="minorEastAsia" w:hint="eastAsia"/>
          <w:sz w:val="24"/>
          <w:szCs w:val="24"/>
        </w:rPr>
        <w:t>多篇</w:t>
      </w:r>
      <w:r w:rsidRPr="00391530">
        <w:rPr>
          <w:rFonts w:asciiTheme="minorEastAsia" w:eastAsiaTheme="minorEastAsia" w:hAnsiTheme="minorEastAsia"/>
          <w:sz w:val="24"/>
          <w:szCs w:val="24"/>
        </w:rPr>
        <w:t>(8</w:t>
      </w:r>
      <w:r w:rsidRPr="00391530">
        <w:rPr>
          <w:rFonts w:asciiTheme="minorEastAsia" w:eastAsiaTheme="minorEastAsia" w:hAnsiTheme="minorEastAsia" w:hint="eastAsia"/>
          <w:sz w:val="24"/>
          <w:szCs w:val="24"/>
        </w:rPr>
        <w:t>篇代表作在</w:t>
      </w:r>
      <w:r w:rsidRPr="00391530">
        <w:rPr>
          <w:rFonts w:asciiTheme="minorEastAsia" w:eastAsiaTheme="minorEastAsia" w:hAnsiTheme="minorEastAsia"/>
          <w:sz w:val="24"/>
          <w:szCs w:val="24"/>
        </w:rPr>
        <w:t>SCI</w:t>
      </w:r>
      <w:r w:rsidRPr="00391530">
        <w:rPr>
          <w:rFonts w:asciiTheme="minorEastAsia" w:eastAsiaTheme="minorEastAsia" w:hAnsiTheme="minorEastAsia" w:hint="eastAsia"/>
          <w:sz w:val="24"/>
          <w:szCs w:val="24"/>
        </w:rPr>
        <w:t>引文数据库中总计他引</w:t>
      </w:r>
      <w:r w:rsidRPr="00391530">
        <w:rPr>
          <w:rFonts w:asciiTheme="minorEastAsia" w:eastAsiaTheme="minorEastAsia" w:hAnsiTheme="minorEastAsia"/>
          <w:sz w:val="24"/>
          <w:szCs w:val="24"/>
        </w:rPr>
        <w:t>124</w:t>
      </w:r>
      <w:r w:rsidRPr="00391530">
        <w:rPr>
          <w:rFonts w:asciiTheme="minorEastAsia" w:eastAsiaTheme="minorEastAsia" w:hAnsiTheme="minorEastAsia" w:hint="eastAsia"/>
          <w:sz w:val="24"/>
          <w:szCs w:val="24"/>
        </w:rPr>
        <w:t>次</w:t>
      </w:r>
      <w:r w:rsidRPr="00391530">
        <w:rPr>
          <w:rFonts w:asciiTheme="minorEastAsia" w:eastAsiaTheme="minorEastAsia" w:hAnsiTheme="minorEastAsia"/>
          <w:sz w:val="24"/>
          <w:szCs w:val="24"/>
        </w:rPr>
        <w:t>)</w:t>
      </w:r>
      <w:r w:rsidRPr="00391530">
        <w:rPr>
          <w:rFonts w:asciiTheme="minorEastAsia" w:eastAsiaTheme="minorEastAsia" w:hAnsiTheme="minorEastAsia" w:hint="eastAsia"/>
          <w:sz w:val="24"/>
          <w:szCs w:val="24"/>
        </w:rPr>
        <w:t>。引用者当中有许多是环境地球化学、环境地质学与环境地理学领域的国际著名权威专家。</w:t>
      </w:r>
    </w:p>
    <w:p w:rsidR="00482A9B" w:rsidRPr="00391530" w:rsidRDefault="00482A9B" w:rsidP="00391530">
      <w:pPr>
        <w:spacing w:line="360" w:lineRule="auto"/>
        <w:rPr>
          <w:rFonts w:asciiTheme="minorEastAsia" w:eastAsiaTheme="minorEastAsia" w:hAnsiTheme="minorEastAsia" w:cs="仿宋_GB2312"/>
          <w:sz w:val="24"/>
          <w:szCs w:val="24"/>
        </w:rPr>
      </w:pPr>
      <w:r w:rsidRPr="004B57DD">
        <w:rPr>
          <w:rFonts w:asciiTheme="minorEastAsia" w:eastAsiaTheme="minorEastAsia" w:hAnsiTheme="minorEastAsia" w:cs="仿宋_GB2312" w:hint="eastAsia"/>
          <w:b/>
          <w:sz w:val="24"/>
          <w:szCs w:val="24"/>
        </w:rPr>
        <w:t>主要知识产权目录：</w:t>
      </w:r>
    </w:p>
    <w:p w:rsidR="00482A9B" w:rsidRPr="000C0DCA" w:rsidRDefault="00811E48" w:rsidP="00811E48">
      <w:pPr>
        <w:adjustRightInd w:val="0"/>
        <w:snapToGrid w:val="0"/>
        <w:spacing w:line="360" w:lineRule="auto"/>
        <w:rPr>
          <w:rFonts w:asciiTheme="minorEastAsia" w:eastAsiaTheme="minorEastAsia" w:hAnsiTheme="minorEastAsia"/>
          <w:iCs/>
          <w:color w:val="FF0000"/>
          <w:sz w:val="24"/>
          <w:szCs w:val="24"/>
        </w:rPr>
      </w:pPr>
      <w:r w:rsidRPr="000C0DCA">
        <w:rPr>
          <w:rFonts w:asciiTheme="minorEastAsia" w:eastAsiaTheme="minorEastAsia" w:hAnsiTheme="minorEastAsia"/>
          <w:sz w:val="24"/>
          <w:szCs w:val="24"/>
        </w:rPr>
        <w:t>[</w:t>
      </w:r>
      <w:r w:rsidRPr="000C0DCA">
        <w:rPr>
          <w:rFonts w:asciiTheme="minorEastAsia" w:eastAsiaTheme="minorEastAsia" w:hAnsiTheme="minorEastAsia" w:hint="eastAsia"/>
          <w:sz w:val="24"/>
          <w:szCs w:val="24"/>
        </w:rPr>
        <w:t>1</w:t>
      </w:r>
      <w:r w:rsidRPr="000C0DCA">
        <w:rPr>
          <w:rFonts w:asciiTheme="minorEastAsia" w:eastAsiaTheme="minorEastAsia" w:hAnsiTheme="minorEastAsia"/>
          <w:sz w:val="24"/>
          <w:szCs w:val="24"/>
        </w:rPr>
        <w:t>]</w:t>
      </w:r>
      <w:r w:rsidR="00482A9B" w:rsidRPr="000C0DCA">
        <w:rPr>
          <w:rFonts w:asciiTheme="minorEastAsia" w:eastAsiaTheme="minorEastAsia" w:hAnsiTheme="minorEastAsia"/>
          <w:iCs/>
          <w:sz w:val="24"/>
          <w:szCs w:val="24"/>
        </w:rPr>
        <w:t xml:space="preserve">Xinwei Lu, Lijun Wang, Kai Lei, Jing Huang, Yuxiang Zhai. Contamination assessment of copper, lead, zinc, manganese and nickel in street dust of Baoji, NW China. Journal of Hazardous Materials, 2009, 161(2-3): 1058-1062. </w:t>
      </w:r>
    </w:p>
    <w:p w:rsidR="00482A9B" w:rsidRPr="000C0DCA" w:rsidRDefault="00811E48" w:rsidP="00811E48">
      <w:pPr>
        <w:adjustRightInd w:val="0"/>
        <w:snapToGrid w:val="0"/>
        <w:spacing w:line="360" w:lineRule="auto"/>
        <w:rPr>
          <w:rFonts w:asciiTheme="minorEastAsia" w:eastAsiaTheme="minorEastAsia" w:hAnsiTheme="minorEastAsia"/>
          <w:iCs/>
          <w:sz w:val="24"/>
          <w:szCs w:val="24"/>
        </w:rPr>
      </w:pPr>
      <w:r w:rsidRPr="000C0DCA">
        <w:rPr>
          <w:rFonts w:asciiTheme="minorEastAsia" w:eastAsiaTheme="minorEastAsia" w:hAnsiTheme="minorEastAsia"/>
          <w:sz w:val="24"/>
          <w:szCs w:val="24"/>
        </w:rPr>
        <w:t>[2]</w:t>
      </w:r>
      <w:r w:rsidR="00482A9B" w:rsidRPr="000C0DCA">
        <w:rPr>
          <w:rFonts w:asciiTheme="minorEastAsia" w:eastAsiaTheme="minorEastAsia" w:hAnsiTheme="minorEastAsia"/>
          <w:iCs/>
          <w:sz w:val="24"/>
          <w:szCs w:val="24"/>
        </w:rPr>
        <w:t xml:space="preserve">Xinwei Lu, Xiaopeng Yang, Lingqing Wang. Spatial analysis and hazard assessment of mercury in soil around the coal-fired power plant: a case study from the city of Baoji, China. Environmental Geology, 2008, 53(7):1381-1389.  </w:t>
      </w:r>
    </w:p>
    <w:p w:rsidR="00482A9B" w:rsidRPr="000C0DCA" w:rsidRDefault="00811E48" w:rsidP="00811E48">
      <w:pPr>
        <w:adjustRightInd w:val="0"/>
        <w:snapToGrid w:val="0"/>
        <w:spacing w:line="360" w:lineRule="auto"/>
        <w:rPr>
          <w:rFonts w:asciiTheme="minorEastAsia" w:eastAsiaTheme="minorEastAsia" w:hAnsiTheme="minorEastAsia"/>
          <w:sz w:val="24"/>
          <w:szCs w:val="24"/>
        </w:rPr>
      </w:pPr>
      <w:r w:rsidRPr="000C0DCA">
        <w:rPr>
          <w:rFonts w:ascii="宋体" w:hAnsi="宋体"/>
          <w:sz w:val="24"/>
          <w:szCs w:val="24"/>
        </w:rPr>
        <w:t>[3]</w:t>
      </w:r>
      <w:r w:rsidR="00482A9B" w:rsidRPr="000C0DCA">
        <w:rPr>
          <w:rFonts w:asciiTheme="minorEastAsia" w:eastAsiaTheme="minorEastAsia" w:hAnsiTheme="minorEastAsia"/>
          <w:iCs/>
          <w:sz w:val="24"/>
          <w:szCs w:val="24"/>
        </w:rPr>
        <w:t>Xinwei Lu, Xiaolan Zhang. Radionuclide content and associated radiation hazards of building materials and by-products in Baoji, west china. Radiation Protection Dosimetry, 2008, 128(4): 471-476.</w:t>
      </w:r>
      <w:r w:rsidR="00482A9B" w:rsidRPr="000C0DCA">
        <w:rPr>
          <w:rFonts w:asciiTheme="minorEastAsia" w:eastAsiaTheme="minorEastAsia" w:hAnsiTheme="minorEastAsia"/>
          <w:sz w:val="24"/>
          <w:szCs w:val="24"/>
        </w:rPr>
        <w:t xml:space="preserve"> </w:t>
      </w:r>
    </w:p>
    <w:p w:rsidR="00482A9B" w:rsidRPr="000C0DCA" w:rsidRDefault="00811E48" w:rsidP="00811E48">
      <w:pPr>
        <w:adjustRightInd w:val="0"/>
        <w:snapToGrid w:val="0"/>
        <w:spacing w:line="360" w:lineRule="auto"/>
        <w:rPr>
          <w:rFonts w:asciiTheme="minorEastAsia" w:eastAsiaTheme="minorEastAsia" w:hAnsiTheme="minorEastAsia"/>
          <w:sz w:val="24"/>
          <w:szCs w:val="24"/>
        </w:rPr>
      </w:pPr>
      <w:r w:rsidRPr="000C0DCA">
        <w:rPr>
          <w:rFonts w:ascii="宋体" w:hAnsi="宋体"/>
          <w:sz w:val="24"/>
          <w:szCs w:val="24"/>
        </w:rPr>
        <w:t>[4]</w:t>
      </w:r>
      <w:r w:rsidR="00482A9B" w:rsidRPr="000C0DCA">
        <w:rPr>
          <w:rFonts w:asciiTheme="minorEastAsia" w:eastAsiaTheme="minorEastAsia" w:hAnsiTheme="minorEastAsia"/>
          <w:sz w:val="24"/>
          <w:szCs w:val="24"/>
        </w:rPr>
        <w:t>Lingqing Wang, Xinwei Lu. Natural radionuclide concentrations in soils around Baoji coal-fired power plant, China. Radiation Effects &amp; Defects in Solids, 2007 162</w:t>
      </w:r>
      <w:r w:rsidR="00482A9B" w:rsidRPr="000C0DCA">
        <w:rPr>
          <w:rFonts w:asciiTheme="minorEastAsia" w:eastAsiaTheme="minorEastAsia" w:hAnsiTheme="minorEastAsia" w:hint="eastAsia"/>
          <w:sz w:val="24"/>
          <w:szCs w:val="24"/>
        </w:rPr>
        <w:t>（</w:t>
      </w:r>
      <w:r w:rsidR="00482A9B" w:rsidRPr="000C0DCA">
        <w:rPr>
          <w:rFonts w:asciiTheme="minorEastAsia" w:eastAsiaTheme="minorEastAsia" w:hAnsiTheme="minorEastAsia"/>
          <w:sz w:val="24"/>
          <w:szCs w:val="24"/>
        </w:rPr>
        <w:t>9</w:t>
      </w:r>
      <w:r w:rsidR="00482A9B" w:rsidRPr="000C0DCA">
        <w:rPr>
          <w:rFonts w:asciiTheme="minorEastAsia" w:eastAsiaTheme="minorEastAsia" w:hAnsiTheme="minorEastAsia" w:hint="eastAsia"/>
          <w:sz w:val="24"/>
          <w:szCs w:val="24"/>
        </w:rPr>
        <w:t>）：</w:t>
      </w:r>
      <w:r w:rsidR="00482A9B" w:rsidRPr="000C0DCA">
        <w:rPr>
          <w:rFonts w:asciiTheme="minorEastAsia" w:eastAsiaTheme="minorEastAsia" w:hAnsiTheme="minorEastAsia"/>
          <w:sz w:val="24"/>
          <w:szCs w:val="24"/>
        </w:rPr>
        <w:t xml:space="preserve">677-683. </w:t>
      </w:r>
    </w:p>
    <w:p w:rsidR="00482A9B" w:rsidRPr="000C0DCA" w:rsidRDefault="00811E48" w:rsidP="00811E48">
      <w:pPr>
        <w:adjustRightInd w:val="0"/>
        <w:snapToGrid w:val="0"/>
        <w:spacing w:line="360" w:lineRule="auto"/>
        <w:rPr>
          <w:rFonts w:asciiTheme="minorEastAsia" w:eastAsiaTheme="minorEastAsia" w:hAnsiTheme="minorEastAsia"/>
          <w:bCs/>
          <w:iCs/>
          <w:sz w:val="24"/>
          <w:szCs w:val="24"/>
        </w:rPr>
      </w:pPr>
      <w:r w:rsidRPr="000C0DCA">
        <w:rPr>
          <w:rFonts w:ascii="宋体" w:hAnsi="宋体"/>
          <w:sz w:val="24"/>
          <w:szCs w:val="24"/>
        </w:rPr>
        <w:t>[5]</w:t>
      </w:r>
      <w:r w:rsidR="00482A9B" w:rsidRPr="000C0DCA">
        <w:rPr>
          <w:rFonts w:asciiTheme="minorEastAsia" w:eastAsiaTheme="minorEastAsia" w:hAnsiTheme="minorEastAsia"/>
          <w:iCs/>
          <w:sz w:val="24"/>
          <w:szCs w:val="24"/>
        </w:rPr>
        <w:t>Xinwei Lu, Xiaodan Jia</w:t>
      </w:r>
      <w:r w:rsidR="00482A9B" w:rsidRPr="000C0DCA">
        <w:rPr>
          <w:rFonts w:asciiTheme="minorEastAsia" w:eastAsiaTheme="minorEastAsia" w:hAnsiTheme="minorEastAsia" w:hint="eastAsia"/>
          <w:iCs/>
          <w:sz w:val="24"/>
          <w:szCs w:val="24"/>
        </w:rPr>
        <w:t>，</w:t>
      </w:r>
      <w:r w:rsidR="00482A9B" w:rsidRPr="000C0DCA">
        <w:rPr>
          <w:rFonts w:asciiTheme="minorEastAsia" w:eastAsiaTheme="minorEastAsia" w:hAnsiTheme="minorEastAsia"/>
          <w:iCs/>
          <w:sz w:val="24"/>
          <w:szCs w:val="24"/>
        </w:rPr>
        <w:t xml:space="preserve">Fengling Wang. </w:t>
      </w:r>
      <w:r w:rsidR="00482A9B" w:rsidRPr="000C0DCA">
        <w:rPr>
          <w:rFonts w:asciiTheme="minorEastAsia" w:eastAsiaTheme="minorEastAsia" w:hAnsiTheme="minorEastAsia"/>
          <w:bCs/>
          <w:iCs/>
          <w:sz w:val="24"/>
          <w:szCs w:val="24"/>
        </w:rPr>
        <w:t xml:space="preserve">Natural radioactivity of coal and its by-products in the Baoji coal-fired power plant, China. Current Science, 2006, 91(11): 1508-1511. </w:t>
      </w:r>
    </w:p>
    <w:p w:rsidR="00482A9B" w:rsidRPr="000C0DCA" w:rsidRDefault="00811E48" w:rsidP="00811E48">
      <w:pPr>
        <w:adjustRightInd w:val="0"/>
        <w:snapToGrid w:val="0"/>
        <w:spacing w:line="360" w:lineRule="auto"/>
        <w:rPr>
          <w:rFonts w:asciiTheme="minorEastAsia" w:eastAsiaTheme="minorEastAsia" w:hAnsiTheme="minorEastAsia"/>
          <w:bCs/>
          <w:iCs/>
          <w:sz w:val="24"/>
          <w:szCs w:val="24"/>
        </w:rPr>
      </w:pPr>
      <w:r w:rsidRPr="000C0DCA">
        <w:rPr>
          <w:rFonts w:ascii="宋体" w:hAnsi="宋体"/>
          <w:sz w:val="24"/>
          <w:szCs w:val="24"/>
        </w:rPr>
        <w:t>[6]</w:t>
      </w:r>
      <w:r w:rsidR="00482A9B" w:rsidRPr="000C0DCA">
        <w:rPr>
          <w:rFonts w:asciiTheme="minorEastAsia" w:eastAsiaTheme="minorEastAsia" w:hAnsiTheme="minorEastAsia"/>
          <w:sz w:val="24"/>
          <w:szCs w:val="24"/>
        </w:rPr>
        <w:t>L. Xinwei, W. Lingqing, J. Xiaodan, Y. Leipeng, D. Gelian. Specific activity and hazards of Archeozoic-Cambrian rock samples collected from the Weibei area of Shaanxi, China</w:t>
      </w:r>
      <w:r w:rsidR="00482A9B" w:rsidRPr="000C0DCA">
        <w:rPr>
          <w:rFonts w:asciiTheme="minorEastAsia" w:eastAsiaTheme="minorEastAsia" w:hAnsiTheme="minorEastAsia"/>
          <w:kern w:val="0"/>
          <w:sz w:val="24"/>
          <w:szCs w:val="24"/>
        </w:rPr>
        <w:t xml:space="preserve">. </w:t>
      </w:r>
      <w:r w:rsidR="00482A9B" w:rsidRPr="000C0DCA">
        <w:rPr>
          <w:rFonts w:asciiTheme="minorEastAsia" w:eastAsiaTheme="minorEastAsia" w:hAnsiTheme="minorEastAsia"/>
          <w:sz w:val="24"/>
          <w:szCs w:val="24"/>
        </w:rPr>
        <w:t xml:space="preserve">Radiation Protection Dosimetry, 2006, </w:t>
      </w:r>
      <w:r w:rsidR="00482A9B" w:rsidRPr="000C0DCA">
        <w:rPr>
          <w:rFonts w:asciiTheme="minorEastAsia" w:eastAsiaTheme="minorEastAsia" w:hAnsiTheme="minorEastAsia"/>
          <w:sz w:val="24"/>
          <w:szCs w:val="24"/>
        </w:rPr>
        <w:lastRenderedPageBreak/>
        <w:t xml:space="preserve">118(3): 352-359. </w:t>
      </w:r>
    </w:p>
    <w:p w:rsidR="00482A9B" w:rsidRPr="000C0DCA" w:rsidRDefault="00811E48" w:rsidP="00811E48">
      <w:pPr>
        <w:adjustRightInd w:val="0"/>
        <w:snapToGrid w:val="0"/>
        <w:spacing w:line="360" w:lineRule="auto"/>
        <w:rPr>
          <w:rFonts w:asciiTheme="minorEastAsia" w:eastAsiaTheme="minorEastAsia" w:hAnsiTheme="minorEastAsia"/>
          <w:iCs/>
          <w:sz w:val="24"/>
          <w:szCs w:val="24"/>
        </w:rPr>
      </w:pPr>
      <w:r w:rsidRPr="000C0DCA">
        <w:rPr>
          <w:rFonts w:ascii="宋体" w:hAnsi="宋体"/>
          <w:sz w:val="24"/>
          <w:szCs w:val="24"/>
        </w:rPr>
        <w:t>[7]</w:t>
      </w:r>
      <w:r w:rsidR="00482A9B" w:rsidRPr="000C0DCA">
        <w:rPr>
          <w:rFonts w:asciiTheme="minorEastAsia" w:eastAsiaTheme="minorEastAsia" w:hAnsiTheme="minorEastAsia"/>
          <w:sz w:val="24"/>
          <w:szCs w:val="24"/>
        </w:rPr>
        <w:t>L. Xinwei. Natural radioactivity in some building materials and by-products of Shaanxi, China. Journal of Radioanalytical and Nuclear Chemistry, 2004, 262(3): 775-777.</w:t>
      </w:r>
      <w:r w:rsidR="00482A9B" w:rsidRPr="000C0DCA">
        <w:rPr>
          <w:rFonts w:asciiTheme="minorEastAsia" w:eastAsiaTheme="minorEastAsia" w:hAnsiTheme="minorEastAsia"/>
          <w:iCs/>
          <w:sz w:val="24"/>
          <w:szCs w:val="24"/>
        </w:rPr>
        <w:t xml:space="preserve"> </w:t>
      </w:r>
    </w:p>
    <w:p w:rsidR="00482A9B" w:rsidRPr="000C0DCA" w:rsidRDefault="00811E48" w:rsidP="00811E48">
      <w:pPr>
        <w:adjustRightInd w:val="0"/>
        <w:snapToGrid w:val="0"/>
        <w:spacing w:line="360" w:lineRule="auto"/>
        <w:rPr>
          <w:rFonts w:asciiTheme="minorEastAsia" w:eastAsiaTheme="minorEastAsia" w:hAnsiTheme="minorEastAsia"/>
          <w:iCs/>
          <w:sz w:val="24"/>
          <w:szCs w:val="24"/>
        </w:rPr>
      </w:pPr>
      <w:r w:rsidRPr="000C0DCA">
        <w:rPr>
          <w:rFonts w:ascii="宋体" w:hAnsi="宋体"/>
          <w:sz w:val="24"/>
          <w:szCs w:val="24"/>
        </w:rPr>
        <w:t>[8]</w:t>
      </w:r>
      <w:r w:rsidR="00482A9B" w:rsidRPr="000C0DCA">
        <w:rPr>
          <w:rFonts w:asciiTheme="minorEastAsia" w:eastAsiaTheme="minorEastAsia" w:hAnsiTheme="minorEastAsia"/>
          <w:sz w:val="24"/>
          <w:szCs w:val="24"/>
        </w:rPr>
        <w:t>Lu Xinwei. Natural radioactivity in some building materials of Xi’an, China. Radiation Measurements, 2005, 40(1): 94-97.</w:t>
      </w:r>
      <w:r w:rsidR="00482A9B" w:rsidRPr="000C0DCA">
        <w:rPr>
          <w:rFonts w:asciiTheme="minorEastAsia" w:eastAsiaTheme="minorEastAsia" w:hAnsiTheme="minorEastAsia"/>
          <w:iCs/>
          <w:sz w:val="24"/>
          <w:szCs w:val="24"/>
        </w:rPr>
        <w:t xml:space="preserve"> </w:t>
      </w:r>
    </w:p>
    <w:p w:rsidR="00482A9B" w:rsidRPr="00391530" w:rsidRDefault="00482A9B" w:rsidP="000C0DCA">
      <w:pPr>
        <w:spacing w:line="360" w:lineRule="auto"/>
        <w:jc w:val="right"/>
        <w:rPr>
          <w:rFonts w:asciiTheme="minorEastAsia" w:eastAsiaTheme="minorEastAsia" w:hAnsiTheme="minorEastAsia"/>
          <w:sz w:val="24"/>
          <w:szCs w:val="24"/>
        </w:rPr>
      </w:pPr>
    </w:p>
    <w:sectPr w:rsidR="00482A9B" w:rsidRPr="00391530"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F3A" w:rsidRDefault="00910F3A" w:rsidP="001938A0">
      <w:r>
        <w:separator/>
      </w:r>
    </w:p>
  </w:endnote>
  <w:endnote w:type="continuationSeparator" w:id="1">
    <w:p w:rsidR="00910F3A" w:rsidRDefault="00910F3A"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F3A" w:rsidRDefault="00910F3A" w:rsidP="001938A0">
      <w:r>
        <w:separator/>
      </w:r>
    </w:p>
  </w:footnote>
  <w:footnote w:type="continuationSeparator" w:id="1">
    <w:p w:rsidR="00910F3A" w:rsidRDefault="00910F3A"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85A6B"/>
    <w:multiLevelType w:val="hybridMultilevel"/>
    <w:tmpl w:val="E3C8060A"/>
    <w:lvl w:ilvl="0" w:tplc="03BC8132">
      <w:start w:val="1"/>
      <w:numFmt w:val="decimal"/>
      <w:lvlText w:val="[%1]"/>
      <w:lvlJc w:val="left"/>
      <w:pPr>
        <w:tabs>
          <w:tab w:val="num" w:pos="420"/>
        </w:tabs>
        <w:ind w:left="420" w:hanging="420"/>
      </w:pPr>
      <w:rPr>
        <w:rFonts w:cs="Times New Roman" w:hint="eastAsia"/>
        <w:b w:val="0"/>
        <w:color w:val="auto"/>
        <w:sz w:val="32"/>
        <w:szCs w:val="3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51C1D"/>
    <w:rsid w:val="000C0DCA"/>
    <w:rsid w:val="001938A0"/>
    <w:rsid w:val="002F1534"/>
    <w:rsid w:val="00301B88"/>
    <w:rsid w:val="00391530"/>
    <w:rsid w:val="00410B7D"/>
    <w:rsid w:val="00482A9B"/>
    <w:rsid w:val="004B57DD"/>
    <w:rsid w:val="004E2954"/>
    <w:rsid w:val="005B41C6"/>
    <w:rsid w:val="006332B2"/>
    <w:rsid w:val="007C2DBA"/>
    <w:rsid w:val="00811E48"/>
    <w:rsid w:val="00910F3A"/>
    <w:rsid w:val="009636DC"/>
    <w:rsid w:val="00A4766D"/>
    <w:rsid w:val="00AC5A4E"/>
    <w:rsid w:val="00B16B9F"/>
    <w:rsid w:val="00B55FFF"/>
    <w:rsid w:val="00B95FDE"/>
    <w:rsid w:val="00CC4838"/>
    <w:rsid w:val="00CE7443"/>
    <w:rsid w:val="00D752A0"/>
    <w:rsid w:val="00E11A18"/>
    <w:rsid w:val="00EE0628"/>
    <w:rsid w:val="00FC21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406</Words>
  <Characters>2320</Characters>
  <Application>Microsoft Office Word</Application>
  <DocSecurity>0</DocSecurity>
  <Lines>19</Lines>
  <Paragraphs>5</Paragraphs>
  <ScaleCrop>false</ScaleCrop>
  <Company>中国石油大学</Company>
  <LinksUpToDate>false</LinksUpToDate>
  <CharactersWithSpaces>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25</cp:revision>
  <dcterms:created xsi:type="dcterms:W3CDTF">2014-03-04T01:52:00Z</dcterms:created>
  <dcterms:modified xsi:type="dcterms:W3CDTF">2014-03-10T01:00:00Z</dcterms:modified>
</cp:coreProperties>
</file>